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83" w:rsidRDefault="00234883" w:rsidP="00234883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МИНИСТЕРСТВО ПРОСВЕЩЕНИЯ РОССИЙСКОЙ ФЕДЕРАЦИИ</w:t>
      </w:r>
    </w:p>
    <w:p w:rsidR="00234883" w:rsidRDefault="00234883" w:rsidP="00234883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МО и Н РТ</w:t>
      </w:r>
    </w:p>
    <w:p w:rsidR="00234883" w:rsidRDefault="00234883" w:rsidP="00234883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УО ИКМО г</w:t>
      </w:r>
      <w:proofErr w:type="gramStart"/>
      <w:r>
        <w:rPr>
          <w:rFonts w:ascii="Times New Roman" w:eastAsia="Times New Roman" w:hAnsi="Times New Roman"/>
          <w:b/>
          <w:bCs/>
          <w:sz w:val="28"/>
        </w:rPr>
        <w:t>.К</w:t>
      </w:r>
      <w:proofErr w:type="gramEnd"/>
      <w:r>
        <w:rPr>
          <w:rFonts w:ascii="Times New Roman" w:eastAsia="Times New Roman" w:hAnsi="Times New Roman"/>
          <w:b/>
          <w:bCs/>
          <w:sz w:val="28"/>
        </w:rPr>
        <w:t>азани</w:t>
      </w:r>
      <w:r>
        <w:rPr>
          <w:rFonts w:ascii="Times New Roman" w:eastAsia="Times New Roman" w:hAnsi="Times New Roman"/>
          <w:color w:val="333333"/>
          <w:sz w:val="21"/>
          <w:szCs w:val="21"/>
        </w:rPr>
        <w:t>​</w:t>
      </w:r>
    </w:p>
    <w:p w:rsidR="00234883" w:rsidRDefault="00234883" w:rsidP="00234883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</w:rPr>
      </w:pPr>
      <w:r>
        <w:rPr>
          <w:rFonts w:ascii="Times New Roman" w:eastAsia="Times New Roman" w:hAnsi="Times New Roman"/>
          <w:b/>
          <w:bCs/>
          <w:sz w:val="28"/>
        </w:rPr>
        <w:t>МБОУ "Школа №68"</w:t>
      </w:r>
    </w:p>
    <w:tbl>
      <w:tblPr>
        <w:tblpPr w:leftFromText="180" w:rightFromText="180" w:vertAnchor="text" w:horzAnchor="margin" w:tblpY="32"/>
        <w:tblW w:w="0" w:type="auto"/>
        <w:tblLook w:val="04A0"/>
      </w:tblPr>
      <w:tblGrid>
        <w:gridCol w:w="3096"/>
        <w:gridCol w:w="3096"/>
        <w:gridCol w:w="3096"/>
      </w:tblGrid>
      <w:tr w:rsidR="00234883" w:rsidTr="00F34F7F">
        <w:tc>
          <w:tcPr>
            <w:tcW w:w="3096" w:type="dxa"/>
          </w:tcPr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РАССМОТРЕНО</w:t>
            </w:r>
          </w:p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Руководитель кафедры</w:t>
            </w:r>
          </w:p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________ Андреева Е.В..</w:t>
            </w:r>
          </w:p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Протокол №1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  <w:p w:rsidR="00234883" w:rsidRDefault="00234883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СОГЛАСОВАНО</w:t>
            </w:r>
          </w:p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333333"/>
                <w:sz w:val="21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333333"/>
                <w:sz w:val="21"/>
              </w:rPr>
              <w:t>иректора по УР</w:t>
            </w:r>
          </w:p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Иксанова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 А.М.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234883" w:rsidRDefault="00234883" w:rsidP="00F34F7F">
            <w:pPr>
              <w:spacing w:before="100" w:beforeAutospacing="1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УТВЕРЖДЕНО</w:t>
            </w:r>
          </w:p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Директор школы</w:t>
            </w:r>
          </w:p>
          <w:p w:rsidR="00234883" w:rsidRDefault="00234883" w:rsidP="00F34F7F">
            <w:pPr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Э.М.Ибатуллова</w:t>
            </w:r>
            <w:proofErr w:type="spellEnd"/>
          </w:p>
          <w:p w:rsidR="00234883" w:rsidRDefault="00234883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Приказ №216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234883" w:rsidRDefault="00234883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</w:tr>
    </w:tbl>
    <w:p w:rsidR="00234883" w:rsidRDefault="00234883" w:rsidP="00234883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234883" w:rsidRDefault="00234883" w:rsidP="00234883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234883" w:rsidRDefault="00234883" w:rsidP="00234883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234883" w:rsidRDefault="00234883" w:rsidP="00234883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234883" w:rsidRDefault="00234883" w:rsidP="00234883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234883" w:rsidRDefault="00234883" w:rsidP="00234883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234883" w:rsidRDefault="00234883" w:rsidP="00234883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>(ID 957083)</w:t>
      </w:r>
    </w:p>
    <w:p w:rsidR="00234883" w:rsidRPr="00890528" w:rsidRDefault="00234883" w:rsidP="00234883">
      <w:pPr>
        <w:widowControl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890528">
        <w:rPr>
          <w:rFonts w:ascii="Times New Roman" w:hAnsi="Times New Roman"/>
          <w:b/>
          <w:sz w:val="28"/>
          <w:szCs w:val="28"/>
          <w:lang w:val="tt-RU"/>
        </w:rPr>
        <w:t xml:space="preserve">учебного курса </w:t>
      </w:r>
      <w:r w:rsidRPr="0089052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  <w:lang w:val="tt-RU"/>
        </w:rPr>
        <w:t>Государственный язык Республики Татарстан</w:t>
      </w:r>
      <w:r w:rsidRPr="00890528">
        <w:rPr>
          <w:rFonts w:ascii="Times New Roman" w:hAnsi="Times New Roman"/>
          <w:b/>
          <w:sz w:val="28"/>
          <w:szCs w:val="28"/>
        </w:rPr>
        <w:t>»</w:t>
      </w:r>
    </w:p>
    <w:p w:rsidR="00890528" w:rsidRPr="00234883" w:rsidRDefault="00234883" w:rsidP="00234883">
      <w:pPr>
        <w:widowControl/>
        <w:spacing w:after="0" w:line="360" w:lineRule="auto"/>
        <w:jc w:val="center"/>
        <w:rPr>
          <w:rFonts w:ascii="Times New Roman" w:hAnsi="Times New Roman"/>
          <w:sz w:val="28"/>
          <w:szCs w:val="28"/>
          <w:u w:val="single"/>
          <w:lang w:val="tt-RU"/>
        </w:rPr>
      </w:pPr>
      <w:r>
        <w:rPr>
          <w:rFonts w:ascii="Times New Roman" w:hAnsi="Times New Roman"/>
          <w:sz w:val="28"/>
          <w:szCs w:val="28"/>
          <w:u w:val="single"/>
          <w:lang w:val="tt-RU"/>
        </w:rPr>
        <w:t>для обучающихся 10-11 классов</w:t>
      </w:r>
    </w:p>
    <w:p w:rsidR="00890528" w:rsidRPr="00890528" w:rsidRDefault="00890528" w:rsidP="00890528">
      <w:pPr>
        <w:widowControl/>
        <w:spacing w:line="240" w:lineRule="auto"/>
        <w:jc w:val="both"/>
        <w:rPr>
          <w:rFonts w:ascii="Times New Roman" w:hAnsi="Times New Roman"/>
          <w:sz w:val="20"/>
          <w:szCs w:val="20"/>
          <w:lang w:val="tt-RU"/>
        </w:rPr>
      </w:pPr>
    </w:p>
    <w:p w:rsidR="00890528" w:rsidRPr="00890528" w:rsidRDefault="00890528" w:rsidP="00890528">
      <w:pPr>
        <w:widowControl/>
        <w:spacing w:line="240" w:lineRule="auto"/>
        <w:jc w:val="both"/>
        <w:rPr>
          <w:rFonts w:ascii="Times New Roman" w:hAnsi="Times New Roman"/>
          <w:sz w:val="20"/>
          <w:szCs w:val="20"/>
          <w:lang w:val="tt-RU"/>
        </w:rPr>
      </w:pPr>
    </w:p>
    <w:p w:rsidR="00890528" w:rsidRPr="00890528" w:rsidRDefault="00890528" w:rsidP="00890528">
      <w:pPr>
        <w:widowControl/>
        <w:spacing w:line="240" w:lineRule="auto"/>
        <w:jc w:val="both"/>
        <w:rPr>
          <w:rFonts w:ascii="Times New Roman" w:hAnsi="Times New Roman"/>
          <w:sz w:val="20"/>
          <w:szCs w:val="20"/>
          <w:lang w:val="tt-RU"/>
        </w:rPr>
      </w:pPr>
    </w:p>
    <w:p w:rsidR="00890528" w:rsidRPr="00890528" w:rsidRDefault="00890528" w:rsidP="00890528">
      <w:pPr>
        <w:widowControl/>
        <w:spacing w:line="240" w:lineRule="auto"/>
        <w:jc w:val="both"/>
        <w:rPr>
          <w:rFonts w:ascii="Times New Roman" w:hAnsi="Times New Roman"/>
          <w:sz w:val="20"/>
          <w:szCs w:val="20"/>
          <w:lang w:val="tt-RU"/>
        </w:rPr>
      </w:pPr>
    </w:p>
    <w:p w:rsidR="00890528" w:rsidRPr="00890528" w:rsidRDefault="00890528" w:rsidP="00890528">
      <w:pPr>
        <w:widowControl/>
        <w:spacing w:line="240" w:lineRule="auto"/>
        <w:jc w:val="both"/>
        <w:rPr>
          <w:rFonts w:ascii="Times New Roman" w:hAnsi="Times New Roman"/>
          <w:sz w:val="20"/>
          <w:szCs w:val="20"/>
          <w:lang w:val="tt-RU"/>
        </w:rPr>
      </w:pPr>
    </w:p>
    <w:p w:rsidR="00890528" w:rsidRPr="00890528" w:rsidRDefault="00890528" w:rsidP="00234883">
      <w:pPr>
        <w:widowControl/>
        <w:rPr>
          <w:rFonts w:ascii="Times New Roman" w:hAnsi="Times New Roman"/>
          <w:b/>
          <w:sz w:val="28"/>
          <w:szCs w:val="28"/>
        </w:rPr>
      </w:pPr>
    </w:p>
    <w:p w:rsidR="00890528" w:rsidRPr="00890528" w:rsidRDefault="00890528" w:rsidP="00890528">
      <w:pPr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890528" w:rsidRPr="00890528" w:rsidRDefault="00890528" w:rsidP="00890528">
      <w:pPr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890528" w:rsidRPr="00890528" w:rsidRDefault="00890528" w:rsidP="00890528">
      <w:pPr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890528" w:rsidRDefault="00890528" w:rsidP="00890528">
      <w:pPr>
        <w:widowControl/>
        <w:rPr>
          <w:rFonts w:ascii="Times New Roman" w:hAnsi="Times New Roman"/>
          <w:b/>
          <w:sz w:val="28"/>
          <w:szCs w:val="28"/>
          <w:lang w:val="tt-RU"/>
        </w:rPr>
      </w:pPr>
    </w:p>
    <w:p w:rsidR="00890528" w:rsidRDefault="00890528" w:rsidP="00890528">
      <w:pPr>
        <w:widowControl/>
        <w:rPr>
          <w:rFonts w:ascii="Times New Roman" w:hAnsi="Times New Roman"/>
          <w:b/>
          <w:sz w:val="28"/>
          <w:szCs w:val="28"/>
          <w:lang w:val="tt-RU"/>
        </w:rPr>
      </w:pPr>
    </w:p>
    <w:p w:rsidR="00890528" w:rsidRDefault="00890528" w:rsidP="00890528">
      <w:pPr>
        <w:widowControl/>
        <w:rPr>
          <w:rFonts w:ascii="Times New Roman" w:hAnsi="Times New Roman"/>
          <w:b/>
          <w:sz w:val="28"/>
          <w:szCs w:val="28"/>
          <w:lang w:val="tt-RU"/>
        </w:rPr>
      </w:pPr>
    </w:p>
    <w:p w:rsidR="00890528" w:rsidRPr="00890528" w:rsidRDefault="00890528" w:rsidP="00890528">
      <w:pPr>
        <w:widowControl/>
        <w:rPr>
          <w:rFonts w:ascii="Times New Roman" w:hAnsi="Times New Roman"/>
          <w:b/>
          <w:sz w:val="28"/>
          <w:szCs w:val="28"/>
          <w:lang w:val="tt-RU"/>
        </w:rPr>
      </w:pPr>
    </w:p>
    <w:p w:rsidR="00890528" w:rsidRPr="00890528" w:rsidRDefault="00890528" w:rsidP="00890528">
      <w:pPr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890528" w:rsidRPr="00890528" w:rsidRDefault="00890528" w:rsidP="00890528">
      <w:pPr>
        <w:widowControl/>
        <w:jc w:val="center"/>
        <w:rPr>
          <w:rFonts w:ascii="Times New Roman" w:hAnsi="Times New Roman"/>
          <w:sz w:val="28"/>
          <w:szCs w:val="28"/>
          <w:lang w:val="tt-RU"/>
        </w:rPr>
      </w:pPr>
      <w:r w:rsidRPr="00890528">
        <w:rPr>
          <w:rFonts w:ascii="Times New Roman" w:hAnsi="Times New Roman"/>
          <w:sz w:val="28"/>
          <w:szCs w:val="28"/>
          <w:lang w:val="tt-RU"/>
        </w:rPr>
        <w:t xml:space="preserve">г.Казань, </w:t>
      </w:r>
      <w:r w:rsidRPr="00890528">
        <w:rPr>
          <w:rFonts w:ascii="Times New Roman" w:hAnsi="Times New Roman"/>
          <w:sz w:val="28"/>
          <w:szCs w:val="28"/>
        </w:rPr>
        <w:t>20</w:t>
      </w:r>
      <w:r w:rsidRPr="00890528">
        <w:rPr>
          <w:rFonts w:ascii="Times New Roman" w:hAnsi="Times New Roman"/>
          <w:sz w:val="28"/>
          <w:szCs w:val="28"/>
          <w:lang w:val="tt-RU"/>
        </w:rPr>
        <w:t>23 г.</w:t>
      </w:r>
    </w:p>
    <w:p w:rsidR="00276B3D" w:rsidRPr="00890528" w:rsidRDefault="00276B3D" w:rsidP="00F34975">
      <w:pPr>
        <w:tabs>
          <w:tab w:val="left" w:pos="526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9052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76B3D" w:rsidRPr="00890528" w:rsidRDefault="00F34975" w:rsidP="00F3497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  <w:lang w:val="tt-RU"/>
        </w:rPr>
        <w:t xml:space="preserve">            </w:t>
      </w:r>
      <w:r w:rsidR="00276B3D" w:rsidRPr="00890528">
        <w:rPr>
          <w:rFonts w:ascii="Times New Roman" w:hAnsi="Times New Roman"/>
          <w:sz w:val="24"/>
          <w:szCs w:val="24"/>
        </w:rPr>
        <w:t xml:space="preserve">Рабочая программа составлена  на основе </w:t>
      </w:r>
      <w:r w:rsidR="00276B3D" w:rsidRPr="00890528">
        <w:rPr>
          <w:rFonts w:ascii="Times New Roman" w:hAnsi="Times New Roman"/>
          <w:sz w:val="24"/>
          <w:szCs w:val="24"/>
          <w:u w:color="000000"/>
          <w:bdr w:val="nil"/>
        </w:rPr>
        <w:t>федеральной рабочей программой по учебному предмету «Государственный (татарский) язык Республики Татарстан», ф</w:t>
      </w:r>
      <w:r w:rsidR="00276B3D" w:rsidRPr="00890528">
        <w:rPr>
          <w:rFonts w:ascii="Times New Roman" w:hAnsi="Times New Roman"/>
          <w:sz w:val="24"/>
          <w:szCs w:val="24"/>
        </w:rPr>
        <w:t>едерального  государственного стандарта основного общего образования, Примерной программы по родному (татарскому) языку и Образовательной программы МБОУ «Школа №68» Приволжского района г</w:t>
      </w:r>
      <w:proofErr w:type="gramStart"/>
      <w:r w:rsidR="00276B3D" w:rsidRPr="00890528">
        <w:rPr>
          <w:rFonts w:ascii="Times New Roman" w:hAnsi="Times New Roman"/>
          <w:sz w:val="24"/>
          <w:szCs w:val="24"/>
        </w:rPr>
        <w:t>.К</w:t>
      </w:r>
      <w:proofErr w:type="gramEnd"/>
      <w:r w:rsidR="00276B3D" w:rsidRPr="00890528">
        <w:rPr>
          <w:rFonts w:ascii="Times New Roman" w:hAnsi="Times New Roman"/>
          <w:sz w:val="24"/>
          <w:szCs w:val="24"/>
        </w:rPr>
        <w:t>азани.</w:t>
      </w:r>
    </w:p>
    <w:p w:rsidR="006F1FFD" w:rsidRPr="00890528" w:rsidRDefault="00276B3D" w:rsidP="00F349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90528">
        <w:rPr>
          <w:rFonts w:ascii="Times New Roman" w:hAnsi="Times New Roman"/>
          <w:b/>
          <w:sz w:val="24"/>
          <w:szCs w:val="24"/>
          <w:lang w:val="tt-RU"/>
        </w:rPr>
        <w:t xml:space="preserve">         </w:t>
      </w:r>
      <w:r w:rsidR="00F34975" w:rsidRPr="00890528">
        <w:rPr>
          <w:rFonts w:ascii="Times New Roman" w:hAnsi="Times New Roman"/>
          <w:b/>
          <w:sz w:val="24"/>
          <w:szCs w:val="24"/>
          <w:lang w:val="tt-RU"/>
        </w:rPr>
        <w:t xml:space="preserve">     </w:t>
      </w:r>
      <w:r w:rsidRPr="00890528">
        <w:rPr>
          <w:rFonts w:ascii="Times New Roman" w:hAnsi="Times New Roman"/>
          <w:b/>
          <w:sz w:val="24"/>
          <w:szCs w:val="24"/>
          <w:lang w:val="tt-RU"/>
        </w:rPr>
        <w:t xml:space="preserve">Основными </w:t>
      </w:r>
      <w:r w:rsidRPr="00890528">
        <w:rPr>
          <w:rFonts w:ascii="Times New Roman" w:hAnsi="Times New Roman"/>
          <w:b/>
          <w:sz w:val="24"/>
          <w:szCs w:val="24"/>
        </w:rPr>
        <w:t>целями изучения родного  языка в общеобразовательной  организации являются: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взаимодействия;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hAnsi="Times New Roman"/>
          <w:sz w:val="24"/>
          <w:szCs w:val="24"/>
        </w:rPr>
        <w:t xml:space="preserve">совершенствование коммуникативных умений в четырёх основных видах речевой деятельности; умений использовать изучаемый язык как инструмент межкультурного общения в современном поликультурном мире, необходимого  для успешной социализации и самореализации: </w:t>
      </w:r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основ гражданской идентичности личности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на основевосприятия мира как единого и целостного  при разнообразии культур;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t>развитие ценностно-смысловой сферы личности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основе общечеловеческих принципов нравственности и гуманизма, к прошлому и настоящему многонационального народа России, чувства ответственности и долга  перед Родиной.</w:t>
      </w:r>
    </w:p>
    <w:p w:rsidR="00276B3D" w:rsidRPr="00890528" w:rsidRDefault="00276B3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6B3D" w:rsidRPr="00890528" w:rsidRDefault="00276B3D" w:rsidP="00F34975">
      <w:pPr>
        <w:jc w:val="center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b/>
          <w:sz w:val="24"/>
          <w:szCs w:val="24"/>
        </w:rPr>
        <w:t>Описание  места учебного предмета в учебном плане «Родной  язык»</w:t>
      </w:r>
    </w:p>
    <w:p w:rsidR="00276B3D" w:rsidRPr="00890528" w:rsidRDefault="00276B3D" w:rsidP="00F34975">
      <w:pPr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основной школы в учебном плане МБОУ «Школа №68» Приволжского района города Казани определяется на основе Федерального базисного учебного плана для образовательных учреждений Российской Федерации, предусматривающего обязательное изучение родного (татарского) языка в 10 классе</w:t>
      </w:r>
      <w:r w:rsidR="00EB11E4" w:rsidRPr="00890528">
        <w:rPr>
          <w:rFonts w:ascii="Times New Roman" w:hAnsi="Times New Roman"/>
          <w:sz w:val="24"/>
          <w:szCs w:val="24"/>
        </w:rPr>
        <w:t xml:space="preserve"> – 3</w:t>
      </w:r>
      <w:r w:rsidRPr="00890528">
        <w:rPr>
          <w:rFonts w:ascii="Times New Roman" w:hAnsi="Times New Roman"/>
          <w:sz w:val="24"/>
          <w:szCs w:val="24"/>
        </w:rPr>
        <w:t xml:space="preserve">  часа </w:t>
      </w:r>
      <w:r w:rsidR="00EB11E4" w:rsidRPr="00890528">
        <w:rPr>
          <w:rFonts w:ascii="Times New Roman" w:hAnsi="Times New Roman"/>
          <w:sz w:val="24"/>
          <w:szCs w:val="24"/>
        </w:rPr>
        <w:t>в неделю, в 11 классе – 2</w:t>
      </w:r>
      <w:r w:rsidRPr="00890528">
        <w:rPr>
          <w:rFonts w:ascii="Times New Roman" w:hAnsi="Times New Roman"/>
          <w:sz w:val="24"/>
          <w:szCs w:val="24"/>
        </w:rPr>
        <w:t xml:space="preserve"> час</w:t>
      </w:r>
      <w:r w:rsidR="00EB11E4" w:rsidRPr="00890528">
        <w:rPr>
          <w:rFonts w:ascii="Times New Roman" w:hAnsi="Times New Roman"/>
          <w:sz w:val="24"/>
          <w:szCs w:val="24"/>
        </w:rPr>
        <w:t>а</w:t>
      </w:r>
      <w:r w:rsidRPr="00890528">
        <w:rPr>
          <w:rFonts w:ascii="Times New Roman" w:hAnsi="Times New Roman"/>
          <w:sz w:val="24"/>
          <w:szCs w:val="24"/>
        </w:rPr>
        <w:t xml:space="preserve"> в неделю.</w:t>
      </w:r>
    </w:p>
    <w:p w:rsidR="00276B3D" w:rsidRPr="00890528" w:rsidRDefault="00276B3D" w:rsidP="00F34975">
      <w:pPr>
        <w:ind w:left="142"/>
        <w:jc w:val="both"/>
        <w:rPr>
          <w:rFonts w:ascii="Times New Roman" w:eastAsia="SimSun" w:hAnsi="Times New Roman"/>
          <w:kern w:val="1"/>
          <w:sz w:val="24"/>
          <w:szCs w:val="24"/>
          <w:lang w:val="tt-RU" w:eastAsia="hi-IN" w:bidi="hi-IN"/>
        </w:rPr>
      </w:pPr>
      <w:r w:rsidRPr="00890528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Материально-техническое обеспечение:</w:t>
      </w:r>
      <w:r w:rsidRPr="00890528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ноутбук, проектор, электронные ресурсы, интернет</w:t>
      </w:r>
    </w:p>
    <w:p w:rsidR="006F1FFD" w:rsidRPr="00890528" w:rsidRDefault="001A6C7C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hAnsi="Times New Roman"/>
          <w:sz w:val="24"/>
          <w:szCs w:val="24"/>
        </w:rPr>
        <w:t xml:space="preserve"> </w:t>
      </w:r>
      <w:r w:rsidR="006F1FFD" w:rsidRPr="00890528">
        <w:rPr>
          <w:rFonts w:ascii="Times New Roman" w:eastAsia="Times New Roman" w:hAnsi="Times New Roman"/>
          <w:sz w:val="24"/>
          <w:szCs w:val="24"/>
          <w:lang w:eastAsia="ru-RU"/>
        </w:rPr>
        <w:t>Содержание учебного предмета в 10 классе.</w:t>
      </w:r>
    </w:p>
    <w:p w:rsidR="001A6C7C" w:rsidRPr="00890528" w:rsidRDefault="001A6C7C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iCs/>
          <w:sz w:val="24"/>
          <w:szCs w:val="24"/>
        </w:rPr>
        <w:t xml:space="preserve"> Мир моего «Я»: 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Выбор жизненного пути. Желания и возможности. Проблемы при выборе профессии.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iCs/>
          <w:spacing w:val="-4"/>
          <w:sz w:val="24"/>
          <w:szCs w:val="24"/>
        </w:rPr>
        <w:t xml:space="preserve"> Мир вокруг меня: </w:t>
      </w:r>
      <w:r w:rsidRPr="00890528">
        <w:rPr>
          <w:rFonts w:ascii="Times New Roman" w:hAnsi="Times New Roman"/>
          <w:sz w:val="24"/>
          <w:szCs w:val="24"/>
        </w:rPr>
        <w:t xml:space="preserve">Общение с друзьями. Ценности и нормы 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общения.</w:t>
      </w:r>
      <w:r w:rsidRPr="00890528">
        <w:rPr>
          <w:rFonts w:ascii="Times New Roman" w:hAnsi="Times New Roman"/>
          <w:sz w:val="24"/>
          <w:szCs w:val="24"/>
        </w:rPr>
        <w:t xml:space="preserve"> Личностные качества. 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Свобода </w:t>
      </w:r>
      <w:r w:rsidRPr="00890528">
        <w:rPr>
          <w:rFonts w:ascii="Times New Roman" w:hAnsi="Times New Roman"/>
          <w:sz w:val="24"/>
          <w:szCs w:val="24"/>
        </w:rPr>
        <w:t xml:space="preserve">и ответственность в общении. </w:t>
      </w:r>
    </w:p>
    <w:p w:rsidR="006F1FFD" w:rsidRPr="00890528" w:rsidRDefault="006F1FFD" w:rsidP="00F34975">
      <w:pPr>
        <w:tabs>
          <w:tab w:val="left" w:pos="851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 Мир моих увлечений: </w:t>
      </w:r>
      <w:r w:rsidRPr="00890528">
        <w:rPr>
          <w:rFonts w:ascii="Times New Roman" w:hAnsi="Times New Roman"/>
          <w:sz w:val="24"/>
          <w:szCs w:val="24"/>
        </w:rPr>
        <w:t>Совместныйотдых</w:t>
      </w:r>
      <w:proofErr w:type="gramStart"/>
      <w:r w:rsidRPr="00890528">
        <w:rPr>
          <w:rFonts w:ascii="Times New Roman" w:hAnsi="Times New Roman"/>
          <w:sz w:val="24"/>
          <w:szCs w:val="24"/>
        </w:rPr>
        <w:t>.С</w:t>
      </w:r>
      <w:proofErr w:type="gramEnd"/>
      <w:r w:rsidRPr="00890528">
        <w:rPr>
          <w:rFonts w:ascii="Times New Roman" w:hAnsi="Times New Roman"/>
          <w:sz w:val="24"/>
          <w:szCs w:val="24"/>
        </w:rPr>
        <w:t>порт.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Спортивные мероприятия. Здоровый образ жизни. Путешествия.</w:t>
      </w:r>
    </w:p>
    <w:p w:rsidR="006F1FFD" w:rsidRPr="00890528" w:rsidRDefault="006F1FFD" w:rsidP="00F34975">
      <w:pPr>
        <w:tabs>
          <w:tab w:val="left" w:pos="851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 Моя Родина: 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Казань – историческая, культурная, спортивная столица. Памятные места Казани. Музеи Казани. Выдающиеся личности татарского народа.</w:t>
      </w:r>
    </w:p>
    <w:p w:rsidR="006F1FFD" w:rsidRPr="00890528" w:rsidRDefault="006F1FFD" w:rsidP="00F34975">
      <w:pPr>
        <w:tabs>
          <w:tab w:val="left" w:pos="851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 Умения по видам речевой деятельности.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proofErr w:type="gramStart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</w:t>
      </w:r>
      <w:proofErr w:type="spellEnd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: восприятие на слух и понимание аутентичных текстов, содержащих незнакомые слова и неизученные языковые явления,  не препятствующие решению коммуникативной задачи с пониманием основного содержания или запрашиваемой информации; умение определять основную тему или идею услышанного текста; извлечение главной информации в услышанном  от второстепенной, прогнозирование содержания текста по началу сообщения.</w:t>
      </w:r>
      <w:proofErr w:type="gramEnd"/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 </w:t>
      </w:r>
    </w:p>
    <w:p w:rsidR="001A6C7C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 Говорение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 Диалогическая речь: вести диалоги разного характера: диалог-побуждение к действию; диалог-расспрос; вести комбинированный диалог.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Монологическая речь: создание устных связных монологических высказываний с использованием основных коммуникативных типов речи: описание, повествование, рассуждение; пересказ основного содержания прочитанного  или прослушанного текста; изложение результатов выполненной проектной работы.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 Смысловое чтение: чтение про себя с пониманием учебных  и адаптированных аутентичных текстов разных жанров и стилей, содержащих отдельные незнакомые слова, с различной глубиной проникновения  в их содержание в зависимости от поставленной коммуникативной задачи:  с пониманием основного содержания, с пониманием запрашиваемой информации; чтение с пониманием основного содержания текста с определением основной темы  и главных фактов или событий в прочитанном тексте, игнорируя незнакомые слова, несущественные для понимания основного содержания; чтение несплошных текстов (таблиц) и понимание представленной в них информации.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  <w:proofErr w:type="gramEnd"/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Письменная речь: написание личного письма по образцу (расспрашивать адресата о его жизни, делах, сообщать то же самое о себе, выражать благодарность, давать совет, просить о чем-либо); написание сообщения, кратко представляя Россию, Республику Татарстан; изложение основного содержания прочитанного или прослушанного текста с выражением своего отношения  к событиям и фактам, изложенным в тексте;</w:t>
      </w:r>
      <w:proofErr w:type="gramEnd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составление  и написание небольших творческих текстов по нравственным проблемам, аргументируя своё мнение.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Языковые знания и навыки.</w:t>
      </w:r>
    </w:p>
    <w:p w:rsidR="006F1FFD" w:rsidRPr="00890528" w:rsidRDefault="006F1FFD" w:rsidP="00F34975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Морфология. </w:t>
      </w:r>
    </w:p>
    <w:p w:rsidR="006F1FFD" w:rsidRPr="00890528" w:rsidRDefault="006F1FFD" w:rsidP="00F34975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Знание о соответствии-несоответствии отдельных грамматических форм  в татарском и русском языках</w:t>
      </w:r>
      <w:r w:rsidRPr="00890528">
        <w:rPr>
          <w:rFonts w:ascii="Times New Roman" w:eastAsia="Times New Roman" w:hAnsi="Times New Roman"/>
          <w:spacing w:val="7"/>
          <w:sz w:val="24"/>
          <w:szCs w:val="24"/>
          <w:lang w:eastAsia="ru-RU"/>
        </w:rPr>
        <w:t>: отсутствие в татарском языке категории рода имен существительных и выражение значения рода с помощью лексем</w:t>
      </w:r>
      <w:r w:rsidRPr="0089052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; присутствие в татарском языке категории принадлежности существительных  и выражение её в русском языке</w:t>
      </w:r>
      <w:r w:rsidRPr="0089052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 особенности временных форм глаголов изъявительного наклонения в татарском языке</w:t>
      </w:r>
      <w:r w:rsidRPr="00890528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; </w:t>
      </w:r>
      <w:proofErr w:type="gramStart"/>
      <w:r w:rsidRPr="0089052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отсутствие в татарском языке категории вида у глаголов и выражение этой категории с помощью аналитических форм</w:t>
      </w:r>
      <w:r w:rsidRPr="0089052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; несогласованность прилагательных с определяемым словом; употребление послелогов и послеложных слов после слов</w:t>
      </w:r>
      <w:r w:rsidRPr="00890528">
        <w:rPr>
          <w:rFonts w:ascii="Times New Roman" w:eastAsia="Times New Roman" w:hAnsi="Times New Roman"/>
          <w:spacing w:val="10"/>
          <w:sz w:val="24"/>
          <w:szCs w:val="24"/>
          <w:lang w:eastAsia="ru-RU"/>
        </w:rPr>
        <w:t xml:space="preserve">; </w:t>
      </w:r>
      <w:r w:rsidRPr="00890528">
        <w:rPr>
          <w:rFonts w:ascii="Times New Roman" w:eastAsia="Times New Roman" w:hAnsi="Times New Roman"/>
          <w:iCs/>
          <w:spacing w:val="1"/>
          <w:sz w:val="24"/>
          <w:szCs w:val="24"/>
          <w:lang w:eastAsia="ru-RU"/>
        </w:rPr>
        <w:t>употребление частиц в татарском языке</w:t>
      </w:r>
      <w:r w:rsidRPr="0089052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; несклоняемость числительных и прилагательных при употреблении  с существительными в татарском языке</w:t>
      </w:r>
      <w:r w:rsidRPr="0089052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(өчмалайда – </w:t>
      </w:r>
      <w:r w:rsidRPr="00890528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>утрех мальчиков; бишенчесыйныфта – в пятом классе;</w:t>
      </w:r>
      <w:proofErr w:type="gramEnd"/>
      <w:r w:rsidRPr="00890528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 </w:t>
      </w:r>
      <w:r w:rsidRPr="0089052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җ</w:t>
      </w:r>
      <w:proofErr w:type="gramStart"/>
      <w:r w:rsidRPr="0089052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идебаланың – усеми детей, матурбинада –  в красивом </w:t>
      </w:r>
      <w:r w:rsidRPr="0089052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здании</w:t>
      </w:r>
      <w:r w:rsidRPr="00890528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 xml:space="preserve">); </w:t>
      </w:r>
      <w:r w:rsidRPr="00890528">
        <w:rPr>
          <w:rFonts w:ascii="Times New Roman" w:eastAsia="Times New Roman" w:hAnsi="Times New Roman"/>
          <w:iCs/>
          <w:spacing w:val="-2"/>
          <w:sz w:val="24"/>
          <w:szCs w:val="24"/>
          <w:lang w:eastAsia="ru-RU"/>
        </w:rPr>
        <w:t>несклоняемость существительных при употреблении  с количественными числительными</w:t>
      </w:r>
      <w:r w:rsidRPr="0089052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.</w:t>
      </w:r>
      <w:proofErr w:type="gramEnd"/>
      <w:r w:rsidRPr="0089052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Обобщение изученных грамматических форм имени существительного, имени прилагательного, числительного, местоимения, глагола, наречия. </w:t>
      </w:r>
    </w:p>
    <w:p w:rsidR="006F1FFD" w:rsidRPr="00890528" w:rsidRDefault="006F1FFD" w:rsidP="00F34975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890528">
        <w:rPr>
          <w:rFonts w:ascii="Times New Roman" w:hAnsi="Times New Roman"/>
          <w:sz w:val="24"/>
          <w:szCs w:val="24"/>
        </w:rPr>
        <w:t> </w:t>
      </w:r>
      <w:proofErr w:type="gramStart"/>
      <w:r w:rsidRPr="0089052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Социокультурные знания и умения: знание и использование активных формул татарского речевого этикета в ситуациях общения; знание и использование  в устной и письменной речи наиболее употребительных реалий в рамках отобранного тематического содержания; знание названий городов России  и Татарстана на татарском языке; известных татарских ученых, артистов, художников, спортсменов; – знакомство с образцами татарской поэзии и прозы;</w:t>
      </w:r>
      <w:proofErr w:type="gramEnd"/>
      <w:r w:rsidRPr="0089052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формирование умения представлять основные достижения России и Республики Татарстан.</w:t>
      </w:r>
    </w:p>
    <w:p w:rsidR="006F1FFD" w:rsidRPr="00890528" w:rsidRDefault="006F1FFD" w:rsidP="00F34975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Компенсаторные умения: использование словарных замен в процессе устно-речевого общения; использование при формулировании собственных высказываний ключевыех слов, плана к тексту, тематического словаря.</w:t>
      </w:r>
    </w:p>
    <w:p w:rsidR="001A6C7C" w:rsidRPr="00890528" w:rsidRDefault="001A6C7C" w:rsidP="00F34975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90528">
        <w:rPr>
          <w:rFonts w:ascii="Times New Roman" w:hAnsi="Times New Roman"/>
          <w:b/>
          <w:bCs/>
          <w:sz w:val="24"/>
          <w:szCs w:val="24"/>
        </w:rPr>
        <w:t>Содержание обучения в 11 классе.</w:t>
      </w:r>
    </w:p>
    <w:p w:rsidR="006F1FFD" w:rsidRPr="00890528" w:rsidRDefault="006F1FFD" w:rsidP="00F34975">
      <w:pPr>
        <w:tabs>
          <w:tab w:val="left" w:pos="993"/>
        </w:tabs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90528">
        <w:rPr>
          <w:rFonts w:ascii="Times New Roman" w:hAnsi="Times New Roman"/>
          <w:bCs/>
          <w:sz w:val="24"/>
          <w:szCs w:val="24"/>
        </w:rPr>
        <w:t>Мир моего «Я»</w:t>
      </w:r>
      <w:r w:rsidRPr="00890528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: </w:t>
      </w:r>
      <w:r w:rsidRPr="00890528">
        <w:rPr>
          <w:rFonts w:ascii="Times New Roman" w:hAnsi="Times New Roman"/>
          <w:bCs/>
          <w:sz w:val="24"/>
          <w:szCs w:val="24"/>
        </w:rPr>
        <w:t>Семейные ценности и традиции. Ответственное отношение к созданию семьи. Современные проблемы в семейных отношениях.</w:t>
      </w:r>
    </w:p>
    <w:p w:rsidR="006F1FFD" w:rsidRPr="00890528" w:rsidRDefault="006F1FFD" w:rsidP="00F34975">
      <w:pPr>
        <w:tabs>
          <w:tab w:val="left" w:pos="993"/>
        </w:tabs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 Мир вокруг меня: </w:t>
      </w: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профессии. Выбор профессии. Высшие учебные заведения</w:t>
      </w:r>
      <w:proofErr w:type="gramStart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063067"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ё</w:t>
      </w:r>
      <w:proofErr w:type="gramEnd"/>
    </w:p>
    <w:p w:rsidR="006F1FFD" w:rsidRPr="00890528" w:rsidRDefault="006F1FFD" w:rsidP="00F34975">
      <w:p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Мир моих увлечений: 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Интересы современной молодёжи. Совместный отдых. Искусство и творчество.</w:t>
      </w:r>
    </w:p>
    <w:p w:rsidR="006F1FFD" w:rsidRPr="00890528" w:rsidRDefault="006F1FFD" w:rsidP="00F34975">
      <w:p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 Моя Родина: </w:t>
      </w: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Моя родная земля – Татарстан. Достижения Республики Татарстан в области экономики. Международные связи. Межнациональное согласие в Республики Татарстан.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Умения по видам речевой деятельности.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Аудирование: 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понимать на слух речь учителя и одноклассников  при участии в беседе, объяснять им свое мнение; прослушать небольшие аутентичные тексты или адаптированные отрывки из литературных произведений, текстов информационного характера и выразить свое мнение по их содержанию.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Говорение.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Диалогическая речь: 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умение строитьдиалогическую речь  в пределах тем, предусмотренных программой: диалог – расспрос, диалог – предложение, диалог – обмен мнениями, смешанные диалоги; умение начать, продолжить и закончить разговор; умение расспрашивать с целью уточнения событий; умение выражать просьбу помочь, сделать что-либо, несогласие, умение предлагать сотрудничество; умение составлять модели общения с собеседником  с использованием этикетных выражений;</w:t>
      </w:r>
      <w:proofErr w:type="gramEnd"/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проводить беседу  по предложенной ситуации с помощью опорной схемы.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  <w:proofErr w:type="gramStart"/>
      <w:r w:rsidRPr="008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Монологическая речь: 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умение точно выражать свои мысли  в монологической речи, соблюдая орфоэпические и грамматические нормы, используя вводные слова; умение пересказывать содержание прочитанного текста своими словами с помощью вопросов, плана или самостоятельно; умение продолжить пересказ текста; умение составлять рассказ по предложенной теме, соблюдая последовательность; умение выразительно рассказывать наизусть стихотворения; умение подготовить сообщение про новости;</w:t>
      </w:r>
      <w:proofErr w:type="gramEnd"/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защитить проект по предложенной теме; умение подготовить презентацию.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Смысловое чтение: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владение навыками чтения научно-популярных, официальных текстов в пределах тем, предусмотренных программой, с полным пониманием их содержания; умение работать с текстами, в которых содержатся таблицы, иллюстрации, наглядная символика; умение при чтении текста выделять нужную информацию, систематизировать, сравнивать, анализировать, обобщать  и изменять его содержание.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 Письменная речь: 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умение письменно составлять рассказы  по предложенной теме, прагматические тексты (рецепты, объявления, афишы и так далее), тексты эпистолярного жанра (личные и официальные письма, поздравления и так далее); умение письменно выражать свои мысли по данной проблеме; умение продолжить предложенный текст или видоизменить его.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 Языковые знания и навыки.</w:t>
      </w:r>
    </w:p>
    <w:p w:rsidR="006F1FFD" w:rsidRPr="00890528" w:rsidRDefault="006F1FFD" w:rsidP="00F34975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/>
          <w:iCs/>
          <w:spacing w:val="-1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iCs/>
          <w:spacing w:val="-1"/>
          <w:sz w:val="24"/>
          <w:szCs w:val="24"/>
          <w:lang w:eastAsia="ru-RU"/>
        </w:rPr>
        <w:t> Синтаксис. Пунктуация.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Словосочетание. Простое предложение. Главные и второстепенные члены предложения. Средства связи в предложении</w:t>
      </w:r>
      <w:r w:rsidRPr="0089052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>. О</w:t>
      </w:r>
      <w:r w:rsidRPr="0089052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собенности постпозиции сказуемого в повествовательном предложении</w:t>
      </w:r>
      <w:r w:rsidRPr="0089052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. </w:t>
      </w:r>
      <w:r w:rsidRPr="00890528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Сложносочиненные предложения. </w:t>
      </w:r>
      <w:r w:rsidRPr="0089052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</w:t>
      </w:r>
      <w:r w:rsidRPr="00890528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>ктивные типы сложноподчиненных предложений</w:t>
      </w:r>
      <w:r w:rsidRPr="00890528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>: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придаточное времени, образованные с помощью деепричастия на </w:t>
      </w:r>
      <w:proofErr w:type="gramStart"/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t>-г</w:t>
      </w:r>
      <w:proofErr w:type="gramEnd"/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t>ач или -гәч, -кач или -кәч;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придаточное причины, образованные с помощью союза «чөнки»; относительного слова «</w:t>
      </w:r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шуңакүрә»; 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придаточное условия, образованные с помощью союза «әгәр</w:t>
      </w:r>
      <w:r w:rsidRPr="00890528">
        <w:rPr>
          <w:rFonts w:ascii="Times New Roman" w:eastAsia="Times New Roman" w:hAnsi="Times New Roman"/>
          <w:iCs/>
          <w:sz w:val="24"/>
          <w:szCs w:val="24"/>
          <w:lang w:eastAsia="ru-RU"/>
        </w:rPr>
        <w:t>»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и глаголов </w:t>
      </w:r>
      <w:r w:rsidRPr="00890528">
        <w:rPr>
          <w:rFonts w:ascii="Times New Roman" w:hAnsi="Times New Roman"/>
          <w:sz w:val="24"/>
          <w:szCs w:val="24"/>
        </w:rPr>
        <w:t xml:space="preserve">условного наклонения барса, килсә. Знаки препинания в письменной речи: тире между подлежащим и сказуемым; между однородными членами предложения,  в сложносочиненных и сложноподчиненных предложениях. Знаки препинания  в диалоге и в прямой речи.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 </w:t>
      </w:r>
      <w:proofErr w:type="gramStart"/>
      <w:r w:rsidRPr="00890528">
        <w:rPr>
          <w:rFonts w:ascii="Times New Roman" w:hAnsi="Times New Roman"/>
          <w:sz w:val="24"/>
          <w:szCs w:val="24"/>
        </w:rPr>
        <w:t>Социокультурные знания и умения: знание и использование изученных формул татарского речевого этикета в ситуациях общения; знание и использование  в устной и письменной речи активной фоновой лексики и реалий в рамках отобранного тематического содержания (народы России, национальные праздники  и традиции народов, проживающих на территории Республики Татарстан); знание наиболее известных учебных заведений Республики Татарстан;</w:t>
      </w:r>
      <w:proofErr w:type="gramEnd"/>
      <w:r w:rsidRPr="00890528">
        <w:rPr>
          <w:rFonts w:ascii="Times New Roman" w:hAnsi="Times New Roman"/>
          <w:sz w:val="24"/>
          <w:szCs w:val="24"/>
        </w:rPr>
        <w:t xml:space="preserve"> знакомство  с образцами татарской поэзии и прозы; формирование умения представлять известных деятелей культуры и </w:t>
      </w:r>
      <w:r w:rsidRPr="00890528">
        <w:rPr>
          <w:rFonts w:ascii="Times New Roman" w:hAnsi="Times New Roman"/>
          <w:sz w:val="24"/>
          <w:szCs w:val="24"/>
        </w:rPr>
        <w:lastRenderedPageBreak/>
        <w:t>искусства татарского народа.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 </w:t>
      </w:r>
      <w:proofErr w:type="gramStart"/>
      <w:r w:rsidRPr="00890528">
        <w:rPr>
          <w:rFonts w:ascii="Times New Roman" w:hAnsi="Times New Roman"/>
          <w:sz w:val="24"/>
          <w:szCs w:val="24"/>
        </w:rPr>
        <w:t>Компенсаторные умения: использование при формулировании собственных высказываний ключевых слов, плана; использование словарных замен в процессе устно-речевого общения; игнорирование информации, не являющейся необходимой для понимания основного содержания прочитанного  или прослушанного текста или для нахождения в тексте запрашиваемой информации; сравнение объектов, явлений, процессов, их элементов и основных функций в рамках изученной тематики.</w:t>
      </w:r>
      <w:proofErr w:type="gramEnd"/>
    </w:p>
    <w:p w:rsidR="006F1FFD" w:rsidRPr="00890528" w:rsidRDefault="006F1FFD" w:rsidP="00CC41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90528">
        <w:rPr>
          <w:rFonts w:ascii="Times New Roman" w:hAnsi="Times New Roman"/>
          <w:b/>
          <w:sz w:val="24"/>
          <w:szCs w:val="24"/>
        </w:rPr>
        <w:t>Планируемые результаты освоения программы по государственному (татарскому) языку на уровне среднего общего образования.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 В результате изучения государственного (татарского) языка на уровне среднего общего образования </w:t>
      </w:r>
      <w:proofErr w:type="gramStart"/>
      <w:r w:rsidRPr="00890528">
        <w:rPr>
          <w:rFonts w:ascii="Times New Roman" w:hAnsi="Times New Roman"/>
          <w:sz w:val="24"/>
          <w:szCs w:val="24"/>
        </w:rPr>
        <w:t>у</w:t>
      </w:r>
      <w:proofErr w:type="gramEnd"/>
      <w:r w:rsidRPr="00890528">
        <w:rPr>
          <w:rFonts w:ascii="Times New Roman" w:hAnsi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1) гражданского воспитания: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сформированность гражданской позиции обучающегося как активного  и ответственного члена российского общества;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осознание своих конституционных прав и обязанностей, уважение закона  и правопорядка; принятие традиционных национальных, общечеловеческих гуманистических и демократических ценностей;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умение взаимодействовать с социальными институтами в соответствии  с их функциями и назначением; готовность к гуманитарной и волонтёрской деятельности;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2) патриотического воспитания: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 за свой край, свою Родину, свой язык и культуру, прошлое и настоящее многонационального народа России;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ценностное отношение к государственным символам, историческому 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3) духовно-нравственного воспитания: осознание духовных ценностей российского народа;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сформированность нравственного сознания, норм этичного поведения;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 в соответствии с традициями народов России;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4) эстетического воспитания: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эстетическое отношение к миру, включая эстетику быта, научного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татарскому языку;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5) физического воспитания: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сформированность здорового и безопасного образа жизни, ответственного отношения к своему здоровью;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 </w:t>
      </w:r>
      <w:r w:rsidRPr="00890528">
        <w:rPr>
          <w:rFonts w:ascii="Times New Roman" w:hAnsi="Times New Roman"/>
          <w:sz w:val="24"/>
          <w:szCs w:val="24"/>
        </w:rPr>
        <w:lastRenderedPageBreak/>
        <w:t xml:space="preserve">активное неприятие вредных привычек и иных форм причинения вреда физическому и психическому здоровью;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6) трудового воспитания: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готовность к труду, осознание ценности мастерства, трудолюбие;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государственного (татарского) языка; интерес к различным сферам профессиональной деятельности, в том числе к деятельности филологов, журналистов, писателей, переводчиков;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умение совершать осознанный выбор будущей профессии и реализовывать собственные жизненные планы; готовность и способность к образованию  и самообразованию на протяжении всей жизни;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7) экологического воспитания: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 расширение опыта деятельности экологической направленности;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8) ценности научного познания: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учебно-исследовательскую и проектную деятельность, в том числе по татарскому языку, индивидуально и в группе.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 xml:space="preserve"> В процессе достижения личностных результатов освоения обучающимися программы по государственному (татарскому) языку </w:t>
      </w:r>
      <w:proofErr w:type="gramStart"/>
      <w:r w:rsidRPr="00890528">
        <w:rPr>
          <w:rFonts w:ascii="Times New Roman" w:eastAsia="Times New Roman" w:hAnsi="Times New Roman"/>
          <w:sz w:val="24"/>
          <w:szCs w:val="24"/>
        </w:rPr>
        <w:t>у</w:t>
      </w:r>
      <w:proofErr w:type="gramEnd"/>
      <w:r w:rsidRPr="00890528">
        <w:rPr>
          <w:rFonts w:ascii="Times New Roman" w:eastAsia="Times New Roman" w:hAnsi="Times New Roman"/>
          <w:sz w:val="24"/>
          <w:szCs w:val="24"/>
        </w:rPr>
        <w:t xml:space="preserve"> обучающихся совершенствуется эмоциональный интеллект, предполагающий сформированность: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самосознания, включающего способность понимать своё эмоциональное состояние, 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 и адаптироваться к эмоциональным изменениям, быть открытым новому;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внутренней мотивации, включающей стремление к достижению цели  и успеху, оптимизм, инициативность, умение действовать, исходя из своих возможностей;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В результате изучения государственного (татарского)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lastRenderedPageBreak/>
        <w:t>устанавливать существенный признак или основание для сравнения, классификации и обобщения;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владеть разными видами деятельности по получению нового знания  его интерпретации, преобразованию и применению в различных учебных ситуациях, в том числе при создании учебных проектов;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давать оценку новым ситуациям, оценивать приобретённый опыт;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уметь интегрировать знания из разных предметных областей;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создавать тексты в различных форматах с учётом назначения информац</w:t>
      </w:r>
      <w:proofErr w:type="gramStart"/>
      <w:r w:rsidRPr="00890528">
        <w:rPr>
          <w:rFonts w:ascii="Times New Roman" w:eastAsia="Times New Roman" w:hAnsi="Times New Roman"/>
          <w:sz w:val="24"/>
          <w:szCs w:val="24"/>
        </w:rPr>
        <w:t>ии и её</w:t>
      </w:r>
      <w:proofErr w:type="gramEnd"/>
      <w:r w:rsidRPr="00890528">
        <w:rPr>
          <w:rFonts w:ascii="Times New Roman" w:eastAsia="Times New Roman" w:hAnsi="Times New Roman"/>
          <w:sz w:val="24"/>
          <w:szCs w:val="24"/>
        </w:rPr>
        <w:t xml:space="preserve"> целевой аудитории, выбирая оптимальную форму представления и визуализации;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 У обучающегося будут сформированы умения общения как часть коммуникативных универсальных учебных действий: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осуществлять коммуникацию во всех сферах жизни;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владеть различными способами общения и взаимодействия;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 xml:space="preserve">аргументированно вести диалог, развёрнуто и логично </w:t>
      </w:r>
      <w:proofErr w:type="gramStart"/>
      <w:r w:rsidRPr="00890528">
        <w:rPr>
          <w:rFonts w:ascii="Times New Roman" w:eastAsia="Times New Roman" w:hAnsi="Times New Roman"/>
          <w:sz w:val="24"/>
          <w:szCs w:val="24"/>
        </w:rPr>
        <w:t>излагать</w:t>
      </w:r>
      <w:proofErr w:type="gramEnd"/>
      <w:r w:rsidRPr="00890528">
        <w:rPr>
          <w:rFonts w:ascii="Times New Roman" w:eastAsia="Times New Roman" w:hAnsi="Times New Roman"/>
          <w:sz w:val="24"/>
          <w:szCs w:val="24"/>
        </w:rPr>
        <w:t xml:space="preserve"> свою точку зрения с использованием языковых средств.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lastRenderedPageBreak/>
        <w:t> У обучающегося будут сформированы умения самоорганизации как части регулятивных универсальных учебных действий: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оценивать приобретённый опыт;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У обучающегося будут сформированы умения принятия себя  и других людей как части регулятивных универсальных учебных действий: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принимать себя, понимая свои недостатки и достоинства;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признавать своё право и право других на ошибку;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развивать способность видеть мир с позиции другого человека.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 У обучающегося будут сформированы следующие умения совместной деятельности: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6F1FFD" w:rsidRPr="00890528" w:rsidRDefault="006F1FFD" w:rsidP="00F34975">
      <w:pPr>
        <w:widowControl/>
        <w:tabs>
          <w:tab w:val="left" w:pos="567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90528">
        <w:rPr>
          <w:rFonts w:ascii="Times New Roman" w:eastAsia="Times New Roman" w:hAnsi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государственному (татарскому) языку;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 Предметные результаты изучения государственного (татарского) языка.  К концу 10 класса </w:t>
      </w:r>
      <w:proofErr w:type="gramStart"/>
      <w:r w:rsidRPr="00890528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90528">
        <w:rPr>
          <w:rFonts w:ascii="Times New Roman" w:hAnsi="Times New Roman"/>
          <w:sz w:val="24"/>
          <w:szCs w:val="24"/>
        </w:rPr>
        <w:t xml:space="preserve"> научится: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понимать на слух содержание аутентичных текстов, содержащих незнакомые слова и неизученные языковые явления, не препятствующие решению коммуникативной задачи;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определять основную тему, идею услышанного текста;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извлекать главную информацию в </w:t>
      </w:r>
      <w:proofErr w:type="gramStart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услышанном</w:t>
      </w:r>
      <w:proofErr w:type="gramEnd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 второстепенной, прогнозировать содержание текста по началу сообщения (время звучания  текста – не более 2-х минут);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вести диалоги разного характера (диалог-побуждение к действию; диалог-расспрос, комбинированный диалог (объём диалога: 10–11 реплик со стороны каждого собеседника);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создавать устные монологические высказывания с использованием основных коммуникативных типов речи: описание, повествование, рассуждение (объём монологического высказывания: 10–11 фраз);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пересказывать основное содержание прочитанного или прослушанного текста;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излагать результаты выполненной проектной работы;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читать про себя с пониманием адаптированные аутентичные тексты  с пониманием основного содержания или запрашиваемой информации;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читать несплошные тексты и понимание представленной в них информации (объём текста: 400 слов);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писать личное письмо с использованием и </w:t>
      </w:r>
      <w:proofErr w:type="gramStart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без</w:t>
      </w:r>
      <w:proofErr w:type="gramEnd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использованием</w:t>
      </w:r>
      <w:proofErr w:type="gramEnd"/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образца (объём письменного высказывания: до 80-100 слов);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bCs/>
          <w:sz w:val="24"/>
          <w:szCs w:val="24"/>
          <w:lang w:eastAsia="ru-RU"/>
        </w:rPr>
        <w:t>излагать основное содержание прочитанного или прослушанного текста  с выражением своего отношения к событиям и фактам, изложенным в тексте; составлять письменно творческие тексты, аргументируя своё мнение.</w:t>
      </w:r>
    </w:p>
    <w:p w:rsidR="006F1FFD" w:rsidRPr="00890528" w:rsidRDefault="006F1FFD" w:rsidP="00F34975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90528">
        <w:rPr>
          <w:rFonts w:ascii="Times New Roman" w:hAnsi="Times New Roman"/>
          <w:b/>
          <w:sz w:val="24"/>
          <w:szCs w:val="24"/>
        </w:rPr>
        <w:t xml:space="preserve"> Предметные результаты изучения государственного (татарского) языка.  </w:t>
      </w:r>
      <w:r w:rsidRPr="00890528">
        <w:rPr>
          <w:rFonts w:ascii="Times New Roman" w:hAnsi="Times New Roman"/>
          <w:b/>
          <w:bCs/>
          <w:sz w:val="24"/>
          <w:szCs w:val="24"/>
        </w:rPr>
        <w:t xml:space="preserve">К концу 11 класса </w:t>
      </w:r>
      <w:proofErr w:type="gramStart"/>
      <w:r w:rsidRPr="00890528">
        <w:rPr>
          <w:rFonts w:ascii="Times New Roman" w:hAnsi="Times New Roman"/>
          <w:b/>
          <w:bCs/>
          <w:sz w:val="24"/>
          <w:szCs w:val="24"/>
        </w:rPr>
        <w:t>обучающийся</w:t>
      </w:r>
      <w:proofErr w:type="gramEnd"/>
      <w:r w:rsidRPr="00890528">
        <w:rPr>
          <w:rFonts w:ascii="Times New Roman" w:hAnsi="Times New Roman"/>
          <w:b/>
          <w:bCs/>
          <w:sz w:val="24"/>
          <w:szCs w:val="24"/>
        </w:rPr>
        <w:t xml:space="preserve"> научится: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прослушать небольшие аутентичные тексты или адаптированные отрывки  из литературных произведений, текстов информационного характера и выразить своё мнение по их содержанию (продолжительность текстов по времени звучания  не более 1,5 минут);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строитьдиалогическую речь в пределах тем, предусмотренных программой</w:t>
      </w:r>
      <w:r w:rsidRPr="00890528">
        <w:rPr>
          <w:rFonts w:ascii="Times New Roman" w:hAnsi="Times New Roman"/>
          <w:sz w:val="24"/>
          <w:szCs w:val="24"/>
        </w:rPr>
        <w:t xml:space="preserve"> (</w:t>
      </w: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каждый участник диалога должен произнести не менее 10 – 12 реплик</w:t>
      </w:r>
      <w:r w:rsidRPr="00890528">
        <w:rPr>
          <w:rFonts w:ascii="Times New Roman" w:hAnsi="Times New Roman"/>
          <w:sz w:val="24"/>
          <w:szCs w:val="24"/>
        </w:rPr>
        <w:t xml:space="preserve">);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выражать свои мысли в монологической речи, соблюдая нормы татарского языка;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пересказывать содержание прочитанного текста своими словами;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составлять рассказ по предложенной теме, соблюдая последовательность;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выразительно рассказывать наизусть стихотворения;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защитить проект по предложенной теме; подготовить презентацию (объём монологической речи: не менее 13 – 15 фраз);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владеть навыками чтения различных текстов с полным пониманием их содержания;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 xml:space="preserve">текстов, в которых содержатся таблицы, иллюстрации; 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выделять нужную информацию (объём текста для чтения: 500 слов);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письменно составлять рассказы по предложенной теме, прагматические тексты, тексты эпистолярного жанра; письменно выражать свои мысли по данной проблеме;</w:t>
      </w:r>
    </w:p>
    <w:p w:rsidR="006F1FFD" w:rsidRPr="00890528" w:rsidRDefault="006F1FFD" w:rsidP="00F349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528">
        <w:rPr>
          <w:rFonts w:ascii="Times New Roman" w:eastAsia="Times New Roman" w:hAnsi="Times New Roman"/>
          <w:sz w:val="24"/>
          <w:szCs w:val="24"/>
          <w:lang w:eastAsia="ru-RU"/>
        </w:rPr>
        <w:t>продолжить предложенный текст или видоизменить его (объём письменной работы: 110 – 120 слов).</w:t>
      </w:r>
    </w:p>
    <w:p w:rsidR="00CA1095" w:rsidRPr="00890528" w:rsidRDefault="00CA1095" w:rsidP="00F34975">
      <w:pPr>
        <w:spacing w:after="0"/>
        <w:ind w:right="-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90528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У</w:t>
      </w:r>
      <w:r w:rsidRPr="00890528">
        <w:rPr>
          <w:rFonts w:ascii="Times New Roman" w:hAnsi="Times New Roman"/>
          <w:b/>
          <w:bCs/>
          <w:color w:val="000000"/>
          <w:sz w:val="24"/>
          <w:szCs w:val="24"/>
        </w:rPr>
        <w:t>ч</w:t>
      </w:r>
      <w:r w:rsidRPr="00890528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е</w:t>
      </w:r>
      <w:r w:rsidRPr="00890528">
        <w:rPr>
          <w:rFonts w:ascii="Times New Roman" w:hAnsi="Times New Roman"/>
          <w:b/>
          <w:bCs/>
          <w:color w:val="000000"/>
          <w:sz w:val="24"/>
          <w:szCs w:val="24"/>
        </w:rPr>
        <w:t>бно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890528">
        <w:rPr>
          <w:rFonts w:ascii="Times New Roman" w:hAnsi="Times New Roman"/>
          <w:b/>
          <w:bCs/>
          <w:color w:val="000000"/>
          <w:sz w:val="24"/>
          <w:szCs w:val="24"/>
        </w:rPr>
        <w:t>–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b/>
          <w:bCs/>
          <w:color w:val="000000"/>
          <w:sz w:val="24"/>
          <w:szCs w:val="24"/>
        </w:rPr>
        <w:t>ме</w:t>
      </w:r>
      <w:r w:rsidRPr="00890528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</w:t>
      </w:r>
      <w:r w:rsidRPr="00890528">
        <w:rPr>
          <w:rFonts w:ascii="Times New Roman" w:hAnsi="Times New Roman"/>
          <w:b/>
          <w:bCs/>
          <w:color w:val="000000"/>
          <w:sz w:val="24"/>
          <w:szCs w:val="24"/>
        </w:rPr>
        <w:t>одич</w:t>
      </w:r>
      <w:r w:rsidRPr="00890528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ес</w:t>
      </w:r>
      <w:r w:rsidRPr="00890528">
        <w:rPr>
          <w:rFonts w:ascii="Times New Roman" w:hAnsi="Times New Roman"/>
          <w:b/>
          <w:bCs/>
          <w:color w:val="000000"/>
          <w:sz w:val="24"/>
          <w:szCs w:val="24"/>
        </w:rPr>
        <w:t>кое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b/>
          <w:bCs/>
          <w:color w:val="000000"/>
          <w:sz w:val="24"/>
          <w:szCs w:val="24"/>
        </w:rPr>
        <w:t>обе</w:t>
      </w:r>
      <w:r w:rsidRPr="00890528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 w:rsidRPr="00890528">
        <w:rPr>
          <w:rFonts w:ascii="Times New Roman" w:hAnsi="Times New Roman"/>
          <w:b/>
          <w:bCs/>
          <w:color w:val="000000"/>
          <w:sz w:val="24"/>
          <w:szCs w:val="24"/>
        </w:rPr>
        <w:t>пе</w:t>
      </w:r>
      <w:r w:rsidRPr="00890528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че</w:t>
      </w:r>
      <w:r w:rsidRPr="00890528">
        <w:rPr>
          <w:rFonts w:ascii="Times New Roman" w:hAnsi="Times New Roman"/>
          <w:b/>
          <w:bCs/>
          <w:color w:val="000000"/>
          <w:sz w:val="24"/>
          <w:szCs w:val="24"/>
        </w:rPr>
        <w:t>н</w:t>
      </w:r>
      <w:r w:rsidRPr="00890528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b/>
          <w:bCs/>
          <w:color w:val="000000"/>
          <w:sz w:val="24"/>
          <w:szCs w:val="24"/>
        </w:rPr>
        <w:t>е.</w:t>
      </w:r>
    </w:p>
    <w:p w:rsidR="00CA1095" w:rsidRPr="00890528" w:rsidRDefault="00CA1095" w:rsidP="00F34975">
      <w:pPr>
        <w:spacing w:after="0"/>
        <w:rPr>
          <w:rFonts w:ascii="Times New Roman" w:hAnsi="Times New Roman"/>
          <w:sz w:val="24"/>
          <w:szCs w:val="24"/>
        </w:rPr>
      </w:pPr>
    </w:p>
    <w:p w:rsidR="00CA1095" w:rsidRPr="00890528" w:rsidRDefault="00CA1095" w:rsidP="00F34975">
      <w:pPr>
        <w:spacing w:after="0"/>
        <w:ind w:right="430"/>
        <w:rPr>
          <w:rFonts w:ascii="Times New Roman" w:hAnsi="Times New Roman"/>
          <w:color w:val="000000"/>
          <w:sz w:val="24"/>
          <w:szCs w:val="24"/>
        </w:rPr>
      </w:pPr>
      <w:r w:rsidRPr="00890528">
        <w:rPr>
          <w:rFonts w:ascii="Times New Roman" w:hAnsi="Times New Roman"/>
          <w:color w:val="000000"/>
          <w:sz w:val="24"/>
          <w:szCs w:val="24"/>
        </w:rPr>
        <w:t>1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.Т</w:t>
      </w:r>
      <w:r w:rsidRPr="00890528">
        <w:rPr>
          <w:rFonts w:ascii="Times New Roman" w:hAnsi="Times New Roman"/>
          <w:color w:val="000000"/>
          <w:sz w:val="24"/>
          <w:szCs w:val="24"/>
        </w:rPr>
        <w:t>атар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ск</w:t>
      </w:r>
      <w:r w:rsidRPr="00890528">
        <w:rPr>
          <w:rFonts w:ascii="Times New Roman" w:hAnsi="Times New Roman"/>
          <w:color w:val="000000"/>
          <w:sz w:val="24"/>
          <w:szCs w:val="24"/>
        </w:rPr>
        <w:t>ий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z w:val="24"/>
          <w:szCs w:val="24"/>
        </w:rPr>
        <w:t>. 10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z w:val="24"/>
          <w:szCs w:val="24"/>
        </w:rPr>
        <w:t>ла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890528">
        <w:rPr>
          <w:rFonts w:ascii="Times New Roman" w:hAnsi="Times New Roman"/>
          <w:color w:val="000000"/>
          <w:sz w:val="24"/>
          <w:szCs w:val="24"/>
        </w:rPr>
        <w:t>: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ля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ср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890528">
        <w:rPr>
          <w:rFonts w:ascii="Times New Roman" w:hAnsi="Times New Roman"/>
          <w:color w:val="000000"/>
          <w:sz w:val="24"/>
          <w:szCs w:val="24"/>
        </w:rPr>
        <w:t>атель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ш</w:t>
      </w:r>
      <w:r w:rsidRPr="00890528">
        <w:rPr>
          <w:rFonts w:ascii="Times New Roman" w:hAnsi="Times New Roman"/>
          <w:color w:val="000000"/>
          <w:spacing w:val="-5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лы с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z w:val="24"/>
          <w:szCs w:val="24"/>
        </w:rPr>
        <w:t>м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зы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ком 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890528">
        <w:rPr>
          <w:rFonts w:ascii="Times New Roman" w:hAnsi="Times New Roman"/>
          <w:color w:val="000000"/>
          <w:sz w:val="24"/>
          <w:szCs w:val="24"/>
        </w:rPr>
        <w:t>ния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(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ля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z w:val="24"/>
          <w:szCs w:val="24"/>
        </w:rPr>
        <w:t>чн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z w:val="24"/>
          <w:szCs w:val="24"/>
        </w:rPr>
        <w:t>х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10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ч</w:t>
      </w:r>
      <w:r w:rsidRPr="00890528">
        <w:rPr>
          <w:rFonts w:ascii="Times New Roman" w:hAnsi="Times New Roman"/>
          <w:color w:val="000000"/>
          <w:sz w:val="24"/>
          <w:szCs w:val="24"/>
        </w:rPr>
        <w:t>а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щ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х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)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 w:rsidRPr="00890528">
        <w:rPr>
          <w:rFonts w:ascii="Times New Roman" w:hAnsi="Times New Roman"/>
          <w:color w:val="000000"/>
          <w:sz w:val="24"/>
          <w:szCs w:val="24"/>
        </w:rPr>
        <w:t>/</w:t>
      </w:r>
      <w:r w:rsidRPr="00890528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ХайдароваР.З.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890528">
        <w:rPr>
          <w:rFonts w:ascii="Times New Roman" w:hAnsi="Times New Roman"/>
          <w:color w:val="000000"/>
          <w:sz w:val="24"/>
          <w:szCs w:val="24"/>
        </w:rPr>
        <w:t>зан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ь</w:t>
      </w:r>
      <w:r w:rsidRPr="00890528">
        <w:rPr>
          <w:rFonts w:ascii="Times New Roman" w:hAnsi="Times New Roman"/>
          <w:color w:val="000000"/>
          <w:sz w:val="24"/>
          <w:szCs w:val="24"/>
        </w:rPr>
        <w:t>,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2020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.</w:t>
      </w:r>
    </w:p>
    <w:p w:rsidR="00CA1095" w:rsidRPr="00890528" w:rsidRDefault="00CA1095" w:rsidP="00F34975">
      <w:pPr>
        <w:spacing w:after="0"/>
        <w:ind w:right="430"/>
        <w:rPr>
          <w:rFonts w:ascii="Times New Roman" w:hAnsi="Times New Roman"/>
          <w:color w:val="000000"/>
          <w:sz w:val="24"/>
          <w:szCs w:val="24"/>
        </w:rPr>
      </w:pPr>
      <w:r w:rsidRPr="00890528">
        <w:rPr>
          <w:rFonts w:ascii="Times New Roman" w:hAnsi="Times New Roman"/>
          <w:color w:val="000000"/>
          <w:sz w:val="24"/>
          <w:szCs w:val="24"/>
        </w:rPr>
        <w:t>2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.Т</w:t>
      </w:r>
      <w:r w:rsidRPr="00890528">
        <w:rPr>
          <w:rFonts w:ascii="Times New Roman" w:hAnsi="Times New Roman"/>
          <w:color w:val="000000"/>
          <w:sz w:val="24"/>
          <w:szCs w:val="24"/>
        </w:rPr>
        <w:t>атар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ск</w:t>
      </w:r>
      <w:r w:rsidRPr="00890528">
        <w:rPr>
          <w:rFonts w:ascii="Times New Roman" w:hAnsi="Times New Roman"/>
          <w:color w:val="000000"/>
          <w:sz w:val="24"/>
          <w:szCs w:val="24"/>
        </w:rPr>
        <w:t>ий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z w:val="24"/>
          <w:szCs w:val="24"/>
        </w:rPr>
        <w:t>. 11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z w:val="24"/>
          <w:szCs w:val="24"/>
        </w:rPr>
        <w:t>ла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890528">
        <w:rPr>
          <w:rFonts w:ascii="Times New Roman" w:hAnsi="Times New Roman"/>
          <w:color w:val="000000"/>
          <w:sz w:val="24"/>
          <w:szCs w:val="24"/>
        </w:rPr>
        <w:t>: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ля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ср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890528">
        <w:rPr>
          <w:rFonts w:ascii="Times New Roman" w:hAnsi="Times New Roman"/>
          <w:color w:val="000000"/>
          <w:sz w:val="24"/>
          <w:szCs w:val="24"/>
        </w:rPr>
        <w:t>атель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ш</w:t>
      </w:r>
      <w:r w:rsidRPr="00890528">
        <w:rPr>
          <w:rFonts w:ascii="Times New Roman" w:hAnsi="Times New Roman"/>
          <w:color w:val="000000"/>
          <w:spacing w:val="-5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лы с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z w:val="24"/>
          <w:szCs w:val="24"/>
        </w:rPr>
        <w:t>м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зы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ком 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890528">
        <w:rPr>
          <w:rFonts w:ascii="Times New Roman" w:hAnsi="Times New Roman"/>
          <w:color w:val="000000"/>
          <w:sz w:val="24"/>
          <w:szCs w:val="24"/>
        </w:rPr>
        <w:t>ния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(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ля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z w:val="24"/>
          <w:szCs w:val="24"/>
        </w:rPr>
        <w:t>чн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z w:val="24"/>
          <w:szCs w:val="24"/>
        </w:rPr>
        <w:t>х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10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ч</w:t>
      </w:r>
      <w:r w:rsidRPr="00890528">
        <w:rPr>
          <w:rFonts w:ascii="Times New Roman" w:hAnsi="Times New Roman"/>
          <w:color w:val="000000"/>
          <w:sz w:val="24"/>
          <w:szCs w:val="24"/>
        </w:rPr>
        <w:t>а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щ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х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)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 w:rsidRPr="00890528">
        <w:rPr>
          <w:rFonts w:ascii="Times New Roman" w:hAnsi="Times New Roman"/>
          <w:color w:val="000000"/>
          <w:sz w:val="24"/>
          <w:szCs w:val="24"/>
        </w:rPr>
        <w:t>/</w:t>
      </w:r>
      <w:r w:rsidRPr="00890528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Р.З.Хайдарова</w:t>
      </w:r>
      <w:r w:rsidRPr="00890528">
        <w:rPr>
          <w:rFonts w:ascii="Times New Roman" w:hAnsi="Times New Roman"/>
          <w:color w:val="000000"/>
          <w:sz w:val="24"/>
          <w:szCs w:val="24"/>
        </w:rPr>
        <w:t>,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Р.Л.Малафеева ,2020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.</w:t>
      </w:r>
    </w:p>
    <w:p w:rsidR="00CA1095" w:rsidRPr="00890528" w:rsidRDefault="00CA1095" w:rsidP="00F34975">
      <w:pPr>
        <w:spacing w:after="0"/>
        <w:ind w:right="368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CA1095" w:rsidRPr="00890528" w:rsidRDefault="00F34975" w:rsidP="00F34975">
      <w:pPr>
        <w:pStyle w:val="a7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90528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CA1095" w:rsidRPr="00890528" w:rsidRDefault="00CA1095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Класс </w:t>
      </w:r>
      <w:r w:rsidRPr="00890528">
        <w:rPr>
          <w:rFonts w:ascii="Times New Roman" w:hAnsi="Times New Roman"/>
          <w:sz w:val="24"/>
          <w:szCs w:val="24"/>
        </w:rPr>
        <w:tab/>
        <w:t>10</w:t>
      </w:r>
    </w:p>
    <w:p w:rsidR="00CA1095" w:rsidRPr="00890528" w:rsidRDefault="00F34975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Количество часов: всего </w:t>
      </w:r>
      <w:r w:rsidRPr="00890528">
        <w:rPr>
          <w:rFonts w:ascii="Times New Roman" w:hAnsi="Times New Roman"/>
          <w:sz w:val="24"/>
          <w:szCs w:val="24"/>
          <w:lang w:val="tt-RU"/>
        </w:rPr>
        <w:t>102</w:t>
      </w:r>
      <w:r w:rsidRPr="00890528">
        <w:rPr>
          <w:rFonts w:ascii="Times New Roman" w:hAnsi="Times New Roman"/>
          <w:sz w:val="24"/>
          <w:szCs w:val="24"/>
        </w:rPr>
        <w:t xml:space="preserve"> час; в неделю </w:t>
      </w:r>
      <w:r w:rsidRPr="00890528">
        <w:rPr>
          <w:rFonts w:ascii="Times New Roman" w:hAnsi="Times New Roman"/>
          <w:sz w:val="24"/>
          <w:szCs w:val="24"/>
          <w:lang w:val="tt-RU"/>
        </w:rPr>
        <w:t>3</w:t>
      </w:r>
      <w:r w:rsidR="00CA1095" w:rsidRPr="00890528">
        <w:rPr>
          <w:rFonts w:ascii="Times New Roman" w:hAnsi="Times New Roman"/>
          <w:sz w:val="24"/>
          <w:szCs w:val="24"/>
        </w:rPr>
        <w:t xml:space="preserve"> час</w:t>
      </w:r>
      <w:r w:rsidR="00B20449" w:rsidRPr="00890528">
        <w:rPr>
          <w:rFonts w:ascii="Times New Roman" w:hAnsi="Times New Roman"/>
          <w:sz w:val="24"/>
          <w:szCs w:val="24"/>
        </w:rPr>
        <w:t>а</w:t>
      </w:r>
      <w:r w:rsidR="00CA1095" w:rsidRPr="00890528">
        <w:rPr>
          <w:rFonts w:ascii="Times New Roman" w:hAnsi="Times New Roman"/>
          <w:sz w:val="24"/>
          <w:szCs w:val="24"/>
        </w:rPr>
        <w:t>.</w:t>
      </w:r>
    </w:p>
    <w:tbl>
      <w:tblPr>
        <w:tblW w:w="530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136"/>
        <w:gridCol w:w="4677"/>
        <w:gridCol w:w="851"/>
        <w:gridCol w:w="991"/>
        <w:gridCol w:w="3119"/>
      </w:tblGrid>
      <w:tr w:rsidR="00F34975" w:rsidRPr="00890528" w:rsidTr="00CC414A">
        <w:trPr>
          <w:gridBefore w:val="1"/>
          <w:wBefore w:w="250" w:type="pct"/>
          <w:trHeight w:val="285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75" w:rsidRPr="00890528" w:rsidRDefault="00F34975" w:rsidP="00CC414A">
            <w:pPr>
              <w:spacing w:after="0"/>
              <w:ind w:left="35" w:firstLine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75" w:rsidRPr="00890528" w:rsidRDefault="00F34975" w:rsidP="00F349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ЭО</w:t>
            </w:r>
            <w:proofErr w:type="gramStart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Р(</w:t>
            </w:r>
            <w:proofErr w:type="gramEnd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ЦОР)</w:t>
            </w:r>
          </w:p>
        </w:tc>
      </w:tr>
      <w:tr w:rsidR="00F34975" w:rsidRPr="00890528" w:rsidTr="00CC414A">
        <w:trPr>
          <w:gridBefore w:val="1"/>
          <w:wBefore w:w="250" w:type="pct"/>
          <w:trHeight w:val="217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75" w:rsidRPr="00890528" w:rsidRDefault="00F34975" w:rsidP="00CC414A">
            <w:pPr>
              <w:spacing w:after="0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proofErr w:type="spellStart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сам</w:t>
            </w:r>
            <w:proofErr w:type="gramStart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34975" w:rsidRPr="00890528" w:rsidTr="00CC414A">
        <w:trPr>
          <w:gridBefore w:val="1"/>
          <w:wBefore w:w="250" w:type="pct"/>
          <w:trHeight w:val="51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CC414A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left="35"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c"/>
              <w:spacing w:before="0" w:beforeAutospacing="0" w:after="0" w:afterAutospacing="0" w:line="276" w:lineRule="auto"/>
              <w:rPr>
                <w:rFonts w:eastAsia="Calibri"/>
                <w:lang w:eastAsia="en-US"/>
              </w:rPr>
            </w:pPr>
            <w:r w:rsidRPr="00890528">
              <w:rPr>
                <w:iCs/>
              </w:rPr>
              <w:t xml:space="preserve">Мир моего «Я»: </w:t>
            </w:r>
            <w:r w:rsidRPr="00890528">
              <w:t>Выбор жизненного пути. Желания и возможности. Проблемы при выборе профессии.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tt-RU"/>
              </w:rPr>
              <w:t>.</w:t>
            </w:r>
            <w:r w:rsidR="005E722C" w:rsidRPr="0089052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90528">
              <w:rPr>
                <w:rFonts w:ascii="Times New Roman" w:hAnsi="Times New Roman" w:cs="Times New Roman"/>
                <w:sz w:val="24"/>
                <w:szCs w:val="24"/>
              </w:rPr>
              <w:instrText>HYPERLINK "http://www.edu.ru"</w:instrText>
            </w:r>
            <w:r w:rsidR="005E722C" w:rsidRPr="008905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http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://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="005E722C" w:rsidRPr="0089052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890528">
              <w:rPr>
                <w:rStyle w:val="1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0528">
              <w:rPr>
                <w:rStyle w:val="1"/>
                <w:color w:val="000000"/>
                <w:sz w:val="24"/>
                <w:szCs w:val="24"/>
              </w:rPr>
              <w:t>(федеральный портал «Российское образование»);</w:t>
            </w:r>
          </w:p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0528">
              <w:rPr>
                <w:rStyle w:val="1"/>
                <w:color w:val="000000"/>
                <w:sz w:val="24"/>
                <w:szCs w:val="24"/>
                <w:lang w:val="tt-RU"/>
              </w:rPr>
              <w:t>2.</w:t>
            </w:r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begin"/>
            </w:r>
            <w:r w:rsidRPr="00890528">
              <w:rPr>
                <w:rStyle w:val="1"/>
                <w:color w:val="000000"/>
                <w:sz w:val="24"/>
                <w:szCs w:val="24"/>
              </w:rPr>
              <w:instrText xml:space="preserve"> HYPERLINK "http://mon.tatarstan.ru" </w:instrText>
            </w:r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separate"/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http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mon</w:t>
            </w:r>
            <w:proofErr w:type="spellEnd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tatarstan</w:t>
            </w:r>
            <w:proofErr w:type="spellEnd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end"/>
            </w:r>
            <w:r w:rsidRPr="00890528">
              <w:rPr>
                <w:rStyle w:val="1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0528">
              <w:rPr>
                <w:rStyle w:val="1"/>
                <w:color w:val="000000"/>
                <w:sz w:val="24"/>
                <w:szCs w:val="24"/>
              </w:rPr>
              <w:t>(Министерство образования и науки РТ);</w:t>
            </w:r>
          </w:p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528">
              <w:rPr>
                <w:rStyle w:val="1"/>
                <w:color w:val="000000"/>
                <w:sz w:val="24"/>
                <w:szCs w:val="24"/>
                <w:lang w:val="tt-RU"/>
              </w:rPr>
              <w:t>3.</w:t>
            </w:r>
            <w:r w:rsidR="005E722C"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fldChar w:fldCharType="begin"/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 w:eastAsia="en-US"/>
              </w:rPr>
              <w:instrText xml:space="preserve"> 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instrText>HYPERLINK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 w:eastAsia="en-US"/>
              </w:rPr>
              <w:instrText xml:space="preserve"> "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instrText>http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instrText>://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instrText>www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instrText>.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instrText>irort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instrText>.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instrText>ru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 w:eastAsia="en-US"/>
              </w:rPr>
              <w:instrText xml:space="preserve">" </w:instrText>
            </w:r>
            <w:r w:rsidR="005E722C"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fldChar w:fldCharType="separate"/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http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://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irort</w:t>
            </w:r>
            <w:proofErr w:type="spellEnd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="005E722C"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fldChar w:fldCharType="end"/>
            </w:r>
            <w:r w:rsidRPr="00890528">
              <w:rPr>
                <w:rStyle w:val="1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0528">
              <w:rPr>
                <w:rStyle w:val="1"/>
                <w:color w:val="000000"/>
                <w:sz w:val="24"/>
                <w:szCs w:val="24"/>
              </w:rPr>
              <w:lastRenderedPageBreak/>
              <w:t>(Институт развития образования РТ</w:t>
            </w:r>
          </w:p>
          <w:p w:rsidR="00F34975" w:rsidRPr="00890528" w:rsidRDefault="00F34975" w:rsidP="00F34975">
            <w:pPr>
              <w:pStyle w:val="a7"/>
              <w:widowControl w:val="0"/>
              <w:spacing w:line="276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  <w:lang w:val="ru-RU"/>
              </w:rPr>
            </w:pPr>
            <w:r w:rsidRPr="00890528">
              <w:rPr>
                <w:rStyle w:val="1"/>
                <w:color w:val="000000"/>
                <w:sz w:val="24"/>
                <w:szCs w:val="24"/>
                <w:lang w:val="tt-RU"/>
              </w:rPr>
              <w:t>4.</w:t>
            </w:r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begin"/>
            </w:r>
            <w:r w:rsidRPr="00890528">
              <w:rPr>
                <w:rStyle w:val="1"/>
                <w:color w:val="000000"/>
                <w:sz w:val="24"/>
                <w:szCs w:val="24"/>
              </w:rPr>
              <w:instrText xml:space="preserve"> HYPERLINK "http://www.edu" </w:instrText>
            </w:r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separate"/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http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://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end"/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t xml:space="preserve">. </w:t>
            </w:r>
            <w:proofErr w:type="spellStart"/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t>kzn</w:t>
            </w:r>
            <w:proofErr w:type="spellEnd"/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t>.</w:t>
            </w:r>
            <w:proofErr w:type="spellStart"/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t>ru</w:t>
            </w:r>
            <w:proofErr w:type="spellEnd"/>
            <w:r w:rsidRPr="00890528">
              <w:rPr>
                <w:rStyle w:val="1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0528">
              <w:rPr>
                <w:rStyle w:val="1"/>
                <w:color w:val="000000"/>
                <w:sz w:val="24"/>
                <w:szCs w:val="24"/>
              </w:rPr>
              <w:t>Образовательный портал Министерства образования и науки РТ</w:t>
            </w:r>
          </w:p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</w:p>
        </w:tc>
      </w:tr>
      <w:tr w:rsidR="00F34975" w:rsidRPr="00890528" w:rsidTr="00CC414A">
        <w:trPr>
          <w:gridBefore w:val="1"/>
          <w:wBefore w:w="250" w:type="pct"/>
          <w:trHeight w:val="73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CC414A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left="35"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iCs/>
                <w:spacing w:val="-4"/>
              </w:rPr>
              <w:t xml:space="preserve">Мир вокруг меня: </w:t>
            </w:r>
            <w:r w:rsidRPr="00890528">
              <w:t>Общение с друзьями. Ценности и нормы общения. Личностные качества. Свобода и ответственность в общении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tt-RU"/>
              </w:rPr>
            </w:pPr>
          </w:p>
        </w:tc>
      </w:tr>
      <w:tr w:rsidR="00F34975" w:rsidRPr="00890528" w:rsidTr="00CC414A">
        <w:trPr>
          <w:gridBefore w:val="1"/>
          <w:wBefore w:w="250" w:type="pct"/>
          <w:trHeight w:val="1114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CC414A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left="35"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iCs/>
              </w:rPr>
              <w:t xml:space="preserve">Мир моих увлечений: </w:t>
            </w:r>
            <w:r w:rsidRPr="00890528">
              <w:t>Совместныйотдых</w:t>
            </w:r>
            <w:proofErr w:type="gramStart"/>
            <w:r w:rsidRPr="00890528">
              <w:t>.С</w:t>
            </w:r>
            <w:proofErr w:type="gramEnd"/>
            <w:r w:rsidRPr="00890528">
              <w:t>порт.Спортивные мероприятия. Здоровый образ жизни. Путешествия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tt-RU"/>
              </w:rPr>
            </w:pPr>
          </w:p>
        </w:tc>
      </w:tr>
      <w:tr w:rsidR="00F34975" w:rsidRPr="00890528" w:rsidTr="00CC414A">
        <w:trPr>
          <w:gridBefore w:val="1"/>
          <w:wBefore w:w="250" w:type="pct"/>
          <w:trHeight w:val="393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CC414A">
            <w:pPr>
              <w:pStyle w:val="10"/>
              <w:tabs>
                <w:tab w:val="left" w:pos="985"/>
              </w:tabs>
              <w:spacing w:line="276" w:lineRule="auto"/>
              <w:ind w:left="35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</w:p>
          <w:p w:rsidR="00F34975" w:rsidRPr="00890528" w:rsidRDefault="00F34975" w:rsidP="00CC414A">
            <w:pPr>
              <w:pStyle w:val="10"/>
              <w:tabs>
                <w:tab w:val="left" w:pos="985"/>
              </w:tabs>
              <w:spacing w:line="276" w:lineRule="auto"/>
              <w:ind w:left="35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tabs>
                <w:tab w:val="left" w:pos="851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52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Моя Родина: 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Казань – историческая, культурная, спортивная столица. Памятные места Казани. Музеи Казани. Выдающиеся личности татарского народа.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tabs>
                <w:tab w:val="left" w:pos="985"/>
              </w:tabs>
              <w:spacing w:line="276" w:lineRule="auto"/>
              <w:ind w:firstLine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tabs>
                <w:tab w:val="left" w:pos="985"/>
              </w:tabs>
              <w:spacing w:line="276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tt-RU"/>
              </w:rPr>
            </w:pPr>
          </w:p>
        </w:tc>
      </w:tr>
      <w:tr w:rsidR="00CC414A" w:rsidRPr="00890528" w:rsidTr="00CC414A">
        <w:trPr>
          <w:trHeight w:val="416"/>
        </w:trPr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414A" w:rsidRPr="00890528" w:rsidRDefault="00CC414A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4A" w:rsidRPr="00890528" w:rsidRDefault="00CC414A" w:rsidP="00CC414A">
            <w:pPr>
              <w:spacing w:after="0"/>
              <w:ind w:left="4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4A" w:rsidRPr="00890528" w:rsidRDefault="00CC414A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4A" w:rsidRPr="00890528" w:rsidRDefault="00CC414A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4A" w:rsidRPr="00890528" w:rsidRDefault="00CC414A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tt-RU"/>
              </w:rPr>
            </w:pPr>
          </w:p>
        </w:tc>
      </w:tr>
    </w:tbl>
    <w:p w:rsidR="00CA1095" w:rsidRPr="00890528" w:rsidRDefault="00CA1095" w:rsidP="00F34975">
      <w:pPr>
        <w:spacing w:after="0"/>
        <w:jc w:val="both"/>
        <w:rPr>
          <w:rFonts w:ascii="Times New Roman" w:hAnsi="Times New Roman"/>
          <w:sz w:val="24"/>
          <w:szCs w:val="24"/>
        </w:rPr>
        <w:sectPr w:rsidR="00CA1095" w:rsidRPr="00890528" w:rsidSect="00F34975">
          <w:pgSz w:w="11910" w:h="16840"/>
          <w:pgMar w:top="568" w:right="720" w:bottom="280" w:left="709" w:header="720" w:footer="720" w:gutter="0"/>
          <w:cols w:space="720"/>
        </w:sectPr>
      </w:pPr>
    </w:p>
    <w:p w:rsidR="00CA1095" w:rsidRPr="00890528" w:rsidRDefault="00CA1095" w:rsidP="00F34975">
      <w:pPr>
        <w:tabs>
          <w:tab w:val="left" w:pos="232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A1095" w:rsidRPr="00890528" w:rsidRDefault="00CA1095" w:rsidP="00F349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90528">
        <w:rPr>
          <w:rFonts w:ascii="Times New Roman" w:hAnsi="Times New Roman"/>
          <w:b/>
          <w:spacing w:val="4"/>
          <w:sz w:val="24"/>
          <w:szCs w:val="24"/>
        </w:rPr>
        <w:t>Календарно-тематическое планирование по родному языку</w:t>
      </w:r>
    </w:p>
    <w:tbl>
      <w:tblPr>
        <w:tblpPr w:leftFromText="180" w:rightFromText="180" w:vertAnchor="text" w:horzAnchor="margin" w:tblpXSpec="center" w:tblpY="72"/>
        <w:tblW w:w="10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6589"/>
        <w:gridCol w:w="567"/>
        <w:gridCol w:w="1276"/>
        <w:gridCol w:w="1134"/>
      </w:tblGrid>
      <w:tr w:rsidR="00CA1095" w:rsidRPr="00890528" w:rsidTr="00CC414A">
        <w:trPr>
          <w:trHeight w:val="516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1095" w:rsidRPr="00890528" w:rsidRDefault="00CA1095" w:rsidP="00F349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A1095" w:rsidRPr="00890528" w:rsidRDefault="00CA1095" w:rsidP="00F3497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9052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1095" w:rsidRPr="00890528" w:rsidRDefault="00CA1095" w:rsidP="00F349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A1095" w:rsidRPr="00890528" w:rsidRDefault="00CA1095" w:rsidP="00F3497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  <w:r w:rsidRPr="0089052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урока</w:t>
            </w:r>
          </w:p>
        </w:tc>
      </w:tr>
      <w:tr w:rsidR="00CA1095" w:rsidRPr="00890528" w:rsidTr="00CC414A">
        <w:trPr>
          <w:trHeight w:val="576"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1095" w:rsidRPr="00890528" w:rsidRDefault="00CA1095" w:rsidP="00F349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095" w:rsidRPr="00890528" w:rsidRDefault="00CA1095" w:rsidP="00F3497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095" w:rsidRPr="00890528" w:rsidRDefault="00CA1095" w:rsidP="00F349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A1095" w:rsidRPr="00890528" w:rsidRDefault="00CA1095" w:rsidP="00F3497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A1095" w:rsidRPr="00890528" w:rsidRDefault="00CA1095" w:rsidP="00F3497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A739C4" w:rsidRPr="00890528" w:rsidTr="00CC414A">
        <w:trPr>
          <w:trHeight w:val="573"/>
        </w:trPr>
        <w:tc>
          <w:tcPr>
            <w:tcW w:w="1038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b/>
                <w:iCs/>
              </w:rPr>
              <w:t>Мир моего «Я»:</w:t>
            </w:r>
            <w:r w:rsidRPr="00890528">
              <w:rPr>
                <w:iCs/>
              </w:rPr>
              <w:t xml:space="preserve"> </w:t>
            </w:r>
            <w:r w:rsidRPr="00890528">
              <w:t>Выбор жизненного пути. Желания и возможности. Проблемы при выборе профессии</w:t>
            </w:r>
            <w:r w:rsidRPr="00890528">
              <w:rPr>
                <w:color w:val="000000"/>
              </w:rPr>
              <w:t xml:space="preserve">  (34 ч)</w:t>
            </w:r>
          </w:p>
        </w:tc>
      </w:tr>
      <w:tr w:rsidR="00A739C4" w:rsidRPr="00890528" w:rsidTr="00CC414A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pStyle w:val="ac"/>
              <w:spacing w:after="0" w:line="276" w:lineRule="auto"/>
              <w:rPr>
                <w:b/>
                <w:iCs/>
              </w:rPr>
            </w:pPr>
            <w:r w:rsidRPr="00890528">
              <w:rPr>
                <w:color w:val="000000"/>
              </w:rPr>
              <w:t>Начало нового учебного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  <w:r w:rsidRPr="00890528">
              <w:rPr>
                <w:color w:val="000000"/>
              </w:rPr>
              <w:t xml:space="preserve"> Повторение прямой речи.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Ск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щ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тель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ы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 а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ик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м пр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адл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ст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Упражнения на ск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щ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тель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ы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 а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ик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м пр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адл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ст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Высшие учебные заведения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Работа с текстом «Высшие учебные заведения»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6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Ск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щ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тель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ы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ате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89052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 пр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ж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 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ж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6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Закрепление темы. Ск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щ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тель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ы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ате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89052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 пр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ж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 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ж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1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Ск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щ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тель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ы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множественного числа 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ате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89052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 пр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ж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 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ж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5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Лексико-грамматический материал отрывка из произведения “Тәрбия китабы".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2-7.10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 выбор жизненного пути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2-7.10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7"/>
                <w:sz w:val="24"/>
                <w:szCs w:val="24"/>
                <w:lang w:eastAsia="ru-RU"/>
              </w:rPr>
              <w:t>Отсутствие в татарском языке категории рода имен существительных и выражение значения рода с помощью лексем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2-7.10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Желания и возможности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9-14.10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3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Изъявительное наклонение глагола.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9-14.10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  <w:proofErr w:type="gramStart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акие профессии важны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9-14.10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58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Особенности временных форм глаголов изъявительного наклонения в татарском языке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16-21.10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5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tabs>
                <w:tab w:val="left" w:pos="122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Лексико-грам</w:t>
            </w:r>
            <w:proofErr w:type="gramStart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атериал текста“Казанский государственный университет" 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16-21.10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tabs>
                <w:tab w:val="left" w:pos="1224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16-21.10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tabs>
                <w:tab w:val="left" w:pos="1224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имён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23-28.10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tabs>
                <w:tab w:val="left" w:pos="1224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прилагательных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23-28.10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tabs>
                <w:tab w:val="left" w:pos="1224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Отсутствие в татарском языке категории вида у глаголов и выражение этой категории с помощью аналитических 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23-28.10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3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Научная библиотека Лобачевского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6-11.11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Диалог «В библиотеке»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6-11.11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39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Изъявительное наклонение глагола.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6-11.11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4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Числительные. Разряды числительных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13-18.11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числительных с существительными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13-18.11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Лексико-грам</w:t>
            </w:r>
            <w:proofErr w:type="gramStart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атериал текста“Казанский государственный университет"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13-18.11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имён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20.25.11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58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Лексико-гр. материал текста "Теллә</w:t>
            </w:r>
            <w:proofErr w:type="gramStart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белгән – илләр белгән"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20.25.11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91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Преимущества изучения других языков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20.25.11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Ф.Амирхан «Хаят»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27-2.12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color w:val="000000"/>
              </w:rPr>
              <w:t>Повторение по теме “Знание и жизнь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27-2.12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21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  <w:spacing w:val="-1"/>
              </w:rPr>
            </w:pPr>
            <w:r w:rsidRPr="00890528">
              <w:rPr>
                <w:color w:val="000000"/>
              </w:rPr>
              <w:t>Диалог на тему “Мои желания и возможности 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27-2.12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1095"/>
        </w:trPr>
        <w:tc>
          <w:tcPr>
            <w:tcW w:w="1038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17910" w:rsidRPr="00890528" w:rsidRDefault="00D17910" w:rsidP="00F34975">
            <w:pPr>
              <w:spacing w:after="0"/>
              <w:rPr>
                <w:color w:val="000000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b/>
                <w:iCs/>
                <w:spacing w:val="-4"/>
                <w:sz w:val="24"/>
                <w:szCs w:val="24"/>
              </w:rPr>
              <w:t>Мир вокруг меня</w:t>
            </w:r>
            <w:r w:rsidRPr="00890528">
              <w:rPr>
                <w:rFonts w:ascii="Times New Roman" w:eastAsia="Times New Roman" w:hAnsi="Times New Roman"/>
                <w:iCs/>
                <w:spacing w:val="-4"/>
                <w:sz w:val="24"/>
                <w:szCs w:val="24"/>
              </w:rPr>
              <w:t xml:space="preserve">: 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 xml:space="preserve">Общение с друзьями. Ценности и нормы 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общения.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Личностные качества. 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Свобода 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>и ответственность в общении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(32 ч)</w:t>
            </w:r>
          </w:p>
        </w:tc>
      </w:tr>
      <w:tr w:rsidR="00D17910" w:rsidRPr="00890528" w:rsidTr="00CC414A">
        <w:trPr>
          <w:trHeight w:val="304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CC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pStyle w:val="ac"/>
              <w:spacing w:after="0" w:line="276" w:lineRule="auto"/>
              <w:rPr>
                <w:b/>
                <w:iCs/>
                <w:spacing w:val="-4"/>
              </w:rPr>
            </w:pPr>
            <w:r w:rsidRPr="00890528">
              <w:rPr>
                <w:color w:val="000000"/>
              </w:rPr>
              <w:t>Простые, суффиксальные глаголы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24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CC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pStyle w:val="ac"/>
              <w:spacing w:before="0" w:beforeAutospacing="0" w:after="0" w:afterAutospacing="0" w:line="276" w:lineRule="auto"/>
              <w:rPr>
                <w:iCs/>
                <w:spacing w:val="-4"/>
              </w:rPr>
            </w:pPr>
            <w:r w:rsidRPr="00890528">
              <w:rPr>
                <w:color w:val="000000"/>
              </w:rPr>
              <w:t xml:space="preserve"> Сложные глаголы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26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CC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color w:val="000000"/>
              </w:rPr>
              <w:t>М.Файзи «Галиябану»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CC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color w:val="000000"/>
              </w:rPr>
              <w:t>Составные глаголы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7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Лексико-грамматический материал текста (“Секреты умения дружить”) “Дус була белү серләре”.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Ценности и нормы 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Г.Кутуй «Неотосланные письма»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43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Несогласованность прилагательных с определяемым словом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5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Послелоги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21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Послесложные слова. 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>Подготовка к самостоятельной работе.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25-30.12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tabs>
                <w:tab w:val="left" w:pos="852"/>
                <w:tab w:val="left" w:pos="91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сл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ог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</w:t>
            </w:r>
            <w:r w:rsidRPr="0089052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сле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ож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ые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</w:t>
            </w:r>
            <w:r w:rsidRPr="0089052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Самостоятельная работа по теме</w:t>
            </w:r>
            <w:proofErr w:type="gramStart"/>
            <w:r w:rsidRPr="00890528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890528">
              <w:rPr>
                <w:rFonts w:ascii="Times New Roman" w:hAnsi="Times New Roman"/>
                <w:sz w:val="24"/>
                <w:szCs w:val="24"/>
              </w:rPr>
              <w:t xml:space="preserve"> «Глаголы»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25-30.12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7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tabs>
                <w:tab w:val="left" w:pos="852"/>
                <w:tab w:val="left" w:pos="912"/>
              </w:tabs>
              <w:spacing w:after="0"/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  <w:lang w:eastAsia="ru-RU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890528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 У</w:t>
            </w:r>
            <w:r w:rsidRPr="00890528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  <w:lang w:eastAsia="ru-RU"/>
              </w:rPr>
              <w:t>потребление частиц в татарском языке</w:t>
            </w:r>
          </w:p>
          <w:p w:rsidR="00D17910" w:rsidRPr="00890528" w:rsidRDefault="00D17910" w:rsidP="00F34975">
            <w:pPr>
              <w:tabs>
                <w:tab w:val="left" w:pos="852"/>
                <w:tab w:val="left" w:pos="91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25-30.12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90"/>
        </w:trPr>
        <w:tc>
          <w:tcPr>
            <w:tcW w:w="1038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  <w:lang w:eastAsia="ru-RU"/>
              </w:rPr>
              <w:t>2 полугодие</w:t>
            </w:r>
          </w:p>
        </w:tc>
      </w:tr>
      <w:tr w:rsidR="00D17910" w:rsidRPr="00890528" w:rsidTr="00CC414A">
        <w:trPr>
          <w:trHeight w:val="62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Лексико-грамматический материал текста “Три друга”</w:t>
            </w:r>
            <w:r w:rsidRPr="00890528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>-13.01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Личностные качества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>-13.01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52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Несклоняемость прилагательных при употреблении  с существительными в татарском языке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>-13.01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42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Сложные сказуемые.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15-20.01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Умение общаться по телефону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15-20.01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Онлайн общение в нашей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15-20.01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tabs>
                <w:tab w:val="left" w:pos="188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“Инфинитив + предикативные слова”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22-27.01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81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tabs>
                <w:tab w:val="left" w:pos="188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“Инфинитив + предикативные слова”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22-27.01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1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tabs>
                <w:tab w:val="left" w:pos="1698"/>
                <w:tab w:val="left" w:pos="2662"/>
                <w:tab w:val="left" w:pos="3794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  <w:proofErr w:type="gramStart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.“</w:t>
            </w:r>
            <w:proofErr w:type="gramEnd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Нет друга – ищи, а нашёл – береги” (“Дустың булмаса - эзлә, тапсаң – сакла”).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22-27.01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50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color w:val="000000"/>
              </w:rPr>
              <w:t>Лексико-грамматический материал рассказа “Тыква” (“</w:t>
            </w:r>
            <w:proofErr w:type="gramStart"/>
            <w:r w:rsidRPr="00890528">
              <w:rPr>
                <w:color w:val="000000"/>
              </w:rPr>
              <w:t>Кабак</w:t>
            </w:r>
            <w:proofErr w:type="gramEnd"/>
            <w:r w:rsidRPr="00890528">
              <w:rPr>
                <w:color w:val="000000"/>
              </w:rPr>
              <w:t xml:space="preserve">”).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29.3.02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33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Составные глаголы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29.3.02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5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Несклоняемость числительных при употреблении  с существительными в татарском языке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29.3.02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Составные глаголы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5-10.02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rPr>
          <w:trHeight w:val="21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Формы прошедшего времени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5-10.02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10" w:rsidRPr="00890528" w:rsidTr="00CC414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Незаконченное прошедшее время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7910" w:rsidRPr="00890528" w:rsidRDefault="00D17910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5-10.02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7910" w:rsidRPr="00890528" w:rsidRDefault="00D17910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5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color w:val="000000"/>
              </w:rPr>
              <w:t xml:space="preserve">Лексико-грамматический материал стихотворения “Мокамай”.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12-17.02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3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color w:val="000000"/>
              </w:rPr>
              <w:t>Жизнь и творчество Х.Такташа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12-17.02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color w:val="000000"/>
              </w:rPr>
              <w:t>Деепричастие.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12-17.02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3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Формы деепричастий.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19-24.02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Поздравительная открытка другу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19-24.02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699"/>
        </w:trPr>
        <w:tc>
          <w:tcPr>
            <w:tcW w:w="1038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pStyle w:val="ac"/>
              <w:spacing w:after="0" w:line="276" w:lineRule="auto"/>
              <w:rPr>
                <w:color w:val="000000"/>
              </w:rPr>
            </w:pPr>
            <w:r w:rsidRPr="00890528">
              <w:rPr>
                <w:b/>
                <w:iCs/>
              </w:rPr>
              <w:t>Мир моих увлечений</w:t>
            </w:r>
            <w:r w:rsidRPr="00890528">
              <w:rPr>
                <w:iCs/>
              </w:rPr>
              <w:t xml:space="preserve">: </w:t>
            </w:r>
            <w:r w:rsidRPr="00890528">
              <w:t>Совместный отдых</w:t>
            </w:r>
            <w:proofErr w:type="gramStart"/>
            <w:r w:rsidRPr="00890528">
              <w:t>.С</w:t>
            </w:r>
            <w:proofErr w:type="gramEnd"/>
            <w:r w:rsidRPr="00890528">
              <w:t>порт.Спортивные мероприятия. Здоровый образ жизни. Путешествия</w:t>
            </w:r>
            <w:r w:rsidRPr="00890528">
              <w:rPr>
                <w:color w:val="000000"/>
              </w:rPr>
              <w:t xml:space="preserve">  (11ч)</w:t>
            </w:r>
          </w:p>
        </w:tc>
      </w:tr>
      <w:tr w:rsidR="001478A1" w:rsidRPr="00890528" w:rsidTr="00CC414A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b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Виды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19-24.02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Спорт в нашей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26-2.03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Обобщение изученных грамматических форм имени прилагательного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26-2.03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3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890528">
              <w:rPr>
                <w:rFonts w:ascii="Times New Roman" w:hAnsi="Times New Roman"/>
                <w:sz w:val="24"/>
                <w:szCs w:val="24"/>
              </w:rPr>
              <w:t>здоровом</w:t>
            </w:r>
            <w:proofErr w:type="gramEnd"/>
            <w:r w:rsidRPr="00890528">
              <w:rPr>
                <w:rFonts w:ascii="Times New Roman" w:hAnsi="Times New Roman"/>
                <w:sz w:val="24"/>
                <w:szCs w:val="24"/>
              </w:rPr>
              <w:t xml:space="preserve"> теле-здоровый дух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26-2.03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4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Обобщение изученных грамматических форм имени  числительного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CC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571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CC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Обобщение изученных грамматических форм местоимения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CC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Мое участие в школьных мероприятиях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CC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Обобщение изученных грамматических форм глагола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CC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Обобщение изученных грамматических форм  наречия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CC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Я-</w:t>
            </w:r>
            <w:proofErr w:type="gramEnd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путешественник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673"/>
        </w:trPr>
        <w:tc>
          <w:tcPr>
            <w:tcW w:w="10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tabs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Моя Родина</w:t>
            </w:r>
            <w:r w:rsidRPr="0089052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: 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Казань – историческая, культурная, спортивная столица. Памятные места Казани. Музеи Казани. Выдающиеся личности татарского народа (25 ч)</w:t>
            </w:r>
          </w:p>
        </w:tc>
      </w:tr>
      <w:tr w:rsidR="001478A1" w:rsidRPr="00890528" w:rsidTr="00CC414A">
        <w:trPr>
          <w:trHeight w:val="5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Лексико-грамматический материал рассказа “Бурная весна” (“Ярсулы яз”)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8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Диалог о Казани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2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1-6.04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31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1-6.04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Казан</w:t>
            </w:r>
            <w:proofErr w:type="gramStart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ь-</w:t>
            </w:r>
            <w:proofErr w:type="gramEnd"/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культурная столица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1-6.04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Исторический облик Казани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8-13.04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35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pStyle w:val="ac"/>
              <w:spacing w:before="0" w:beforeAutospacing="0" w:after="0" w:afterAutospacing="0" w:line="276" w:lineRule="auto"/>
              <w:rPr>
                <w:color w:val="000000"/>
              </w:rPr>
            </w:pPr>
            <w:r w:rsidRPr="00890528">
              <w:rPr>
                <w:color w:val="000000"/>
              </w:rPr>
              <w:t xml:space="preserve">Образец письма.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8-13.04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Памятные места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8-13.04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Парки и скверы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15-20.04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Г.Тукая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15-20.04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Г.Тукай  и родной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15-20.04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Музеи Казани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22-27.04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Виртуальный музей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22-27.04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Музей К.Насири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22-27.04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29-4.05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4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Г.Тукай «Пара лошадей»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29-4.05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5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6-11.05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М.Джалиля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6-11.05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4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Стихи Ф.Карима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13-18.05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Союзы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13-18.05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Н.Даули «Между жизнью и смертью»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13-18.05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Сложноподчиненные предложения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>. Самостоятельная  работа по теме «Сложные предложения»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20-25.05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сложноподчиненных предложениях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20-25.05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Выдающие люди нашего края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20-25.05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8A1" w:rsidRPr="00890528" w:rsidTr="00CC414A">
        <w:trPr>
          <w:trHeight w:val="3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Заключительный урок.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</w:t>
            </w:r>
            <w:r w:rsidRPr="0089052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ческ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и-п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9052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ы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та</w:t>
            </w:r>
            <w:r w:rsidRPr="0089052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89052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Ка</w:t>
            </w: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 w:rsidRPr="0089052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8A1" w:rsidRPr="00890528" w:rsidRDefault="001478A1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27-31.05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78A1" w:rsidRPr="00890528" w:rsidRDefault="001478A1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1095" w:rsidRPr="00890528" w:rsidRDefault="00CA1095" w:rsidP="00F34975">
      <w:pPr>
        <w:spacing w:after="0"/>
        <w:ind w:right="430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CA1095" w:rsidRPr="00890528" w:rsidRDefault="00CA1095" w:rsidP="00F34975">
      <w:pPr>
        <w:spacing w:after="0"/>
        <w:ind w:right="430"/>
        <w:rPr>
          <w:rFonts w:ascii="Times New Roman" w:hAnsi="Times New Roman"/>
          <w:color w:val="000000"/>
          <w:sz w:val="24"/>
          <w:szCs w:val="24"/>
        </w:rPr>
      </w:pP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890528">
        <w:rPr>
          <w:rFonts w:ascii="Times New Roman" w:hAnsi="Times New Roman"/>
          <w:color w:val="000000"/>
          <w:sz w:val="24"/>
          <w:szCs w:val="24"/>
        </w:rPr>
        <w:t>атар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ск</w:t>
      </w:r>
      <w:r w:rsidRPr="00890528">
        <w:rPr>
          <w:rFonts w:ascii="Times New Roman" w:hAnsi="Times New Roman"/>
          <w:color w:val="000000"/>
          <w:sz w:val="24"/>
          <w:szCs w:val="24"/>
        </w:rPr>
        <w:t>ий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z w:val="24"/>
          <w:szCs w:val="24"/>
        </w:rPr>
        <w:t>. 10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z w:val="24"/>
          <w:szCs w:val="24"/>
        </w:rPr>
        <w:t>ла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890528">
        <w:rPr>
          <w:rFonts w:ascii="Times New Roman" w:hAnsi="Times New Roman"/>
          <w:color w:val="000000"/>
          <w:sz w:val="24"/>
          <w:szCs w:val="24"/>
        </w:rPr>
        <w:t>: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ля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ср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890528">
        <w:rPr>
          <w:rFonts w:ascii="Times New Roman" w:hAnsi="Times New Roman"/>
          <w:color w:val="000000"/>
          <w:sz w:val="24"/>
          <w:szCs w:val="24"/>
        </w:rPr>
        <w:t>атель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ш</w:t>
      </w:r>
      <w:r w:rsidRPr="00890528">
        <w:rPr>
          <w:rFonts w:ascii="Times New Roman" w:hAnsi="Times New Roman"/>
          <w:color w:val="000000"/>
          <w:spacing w:val="-5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лы с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z w:val="24"/>
          <w:szCs w:val="24"/>
        </w:rPr>
        <w:t>м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зы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ком 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890528">
        <w:rPr>
          <w:rFonts w:ascii="Times New Roman" w:hAnsi="Times New Roman"/>
          <w:color w:val="000000"/>
          <w:sz w:val="24"/>
          <w:szCs w:val="24"/>
        </w:rPr>
        <w:t>ния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(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ля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z w:val="24"/>
          <w:szCs w:val="24"/>
        </w:rPr>
        <w:t>чн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z w:val="24"/>
          <w:szCs w:val="24"/>
        </w:rPr>
        <w:t>х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10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ч</w:t>
      </w:r>
      <w:r w:rsidRPr="00890528">
        <w:rPr>
          <w:rFonts w:ascii="Times New Roman" w:hAnsi="Times New Roman"/>
          <w:color w:val="000000"/>
          <w:sz w:val="24"/>
          <w:szCs w:val="24"/>
        </w:rPr>
        <w:t>а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щ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х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)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 w:rsidRPr="00890528">
        <w:rPr>
          <w:rFonts w:ascii="Times New Roman" w:hAnsi="Times New Roman"/>
          <w:color w:val="000000"/>
          <w:sz w:val="24"/>
          <w:szCs w:val="24"/>
        </w:rPr>
        <w:t>/</w:t>
      </w:r>
      <w:r w:rsidRPr="00890528">
        <w:rPr>
          <w:rFonts w:ascii="Times New Roman" w:hAnsi="Times New Roman"/>
          <w:color w:val="000000"/>
          <w:spacing w:val="9"/>
          <w:sz w:val="24"/>
          <w:szCs w:val="24"/>
        </w:rPr>
        <w:t xml:space="preserve"> Р.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З.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Хайдарова</w:t>
      </w:r>
      <w:proofErr w:type="gramStart"/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,</w:t>
      </w:r>
      <w:r w:rsidRPr="00890528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890528">
        <w:rPr>
          <w:rFonts w:ascii="Times New Roman" w:hAnsi="Times New Roman"/>
          <w:color w:val="000000"/>
          <w:sz w:val="24"/>
          <w:szCs w:val="24"/>
        </w:rPr>
        <w:t>зан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ь</w:t>
      </w:r>
      <w:r w:rsidRPr="00890528">
        <w:rPr>
          <w:rFonts w:ascii="Times New Roman" w:hAnsi="Times New Roman"/>
          <w:color w:val="000000"/>
          <w:sz w:val="24"/>
          <w:szCs w:val="24"/>
        </w:rPr>
        <w:t>, 2020</w:t>
      </w:r>
    </w:p>
    <w:p w:rsidR="00BB661F" w:rsidRPr="00890528" w:rsidRDefault="00BB661F" w:rsidP="00F34975">
      <w:pPr>
        <w:spacing w:after="0"/>
        <w:ind w:right="430"/>
        <w:rPr>
          <w:rFonts w:ascii="Times New Roman" w:hAnsi="Times New Roman"/>
          <w:color w:val="000000"/>
          <w:sz w:val="24"/>
          <w:szCs w:val="24"/>
        </w:rPr>
      </w:pPr>
    </w:p>
    <w:p w:rsidR="00E16B3E" w:rsidRPr="00890528" w:rsidRDefault="00F34975" w:rsidP="00F34975">
      <w:pPr>
        <w:pStyle w:val="a7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90528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E16B3E" w:rsidRPr="00890528" w:rsidRDefault="00E16B3E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 xml:space="preserve">Класс </w:t>
      </w:r>
      <w:r w:rsidRPr="00890528">
        <w:rPr>
          <w:rFonts w:ascii="Times New Roman" w:hAnsi="Times New Roman"/>
          <w:sz w:val="24"/>
          <w:szCs w:val="24"/>
        </w:rPr>
        <w:tab/>
        <w:t>1</w:t>
      </w:r>
      <w:r w:rsidR="00B20449" w:rsidRPr="00890528">
        <w:rPr>
          <w:rFonts w:ascii="Times New Roman" w:hAnsi="Times New Roman"/>
          <w:sz w:val="24"/>
          <w:szCs w:val="24"/>
        </w:rPr>
        <w:t>1</w:t>
      </w:r>
    </w:p>
    <w:p w:rsidR="00E16B3E" w:rsidRPr="00890528" w:rsidRDefault="008572FA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sz w:val="24"/>
          <w:szCs w:val="24"/>
        </w:rPr>
        <w:t>Количество часов: всего 68</w:t>
      </w:r>
      <w:r w:rsidR="00E16B3E" w:rsidRPr="00890528">
        <w:rPr>
          <w:rFonts w:ascii="Times New Roman" w:hAnsi="Times New Roman"/>
          <w:sz w:val="24"/>
          <w:szCs w:val="24"/>
        </w:rPr>
        <w:t xml:space="preserve"> час</w:t>
      </w:r>
      <w:r w:rsidRPr="00890528">
        <w:rPr>
          <w:rFonts w:ascii="Times New Roman" w:hAnsi="Times New Roman"/>
          <w:sz w:val="24"/>
          <w:szCs w:val="24"/>
        </w:rPr>
        <w:t>ов; в неделю 2 часа</w:t>
      </w:r>
    </w:p>
    <w:tbl>
      <w:tblPr>
        <w:tblW w:w="50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5044"/>
        <w:gridCol w:w="852"/>
        <w:gridCol w:w="567"/>
        <w:gridCol w:w="2624"/>
      </w:tblGrid>
      <w:tr w:rsidR="00F34975" w:rsidRPr="00890528" w:rsidTr="00F34975">
        <w:trPr>
          <w:trHeight w:val="285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75" w:rsidRPr="00890528" w:rsidRDefault="00F34975" w:rsidP="00CC41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ЭО</w:t>
            </w:r>
            <w:proofErr w:type="gramStart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Р(</w:t>
            </w:r>
            <w:proofErr w:type="gramEnd"/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ЦОР)</w:t>
            </w:r>
          </w:p>
        </w:tc>
      </w:tr>
      <w:tr w:rsidR="00F34975" w:rsidRPr="00890528" w:rsidTr="00F34975">
        <w:trPr>
          <w:trHeight w:val="217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с.р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34975" w:rsidRPr="00890528" w:rsidTr="00F34975">
        <w:trPr>
          <w:trHeight w:val="51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 xml:space="preserve">Мир моего «Я»: </w:t>
            </w:r>
            <w:r w:rsidRPr="00890528">
              <w:rPr>
                <w:rFonts w:ascii="Times New Roman" w:hAnsi="Times New Roman"/>
                <w:bCs/>
                <w:sz w:val="24"/>
                <w:szCs w:val="24"/>
              </w:rPr>
              <w:t>Семейные ценности и традиции. Ответственное отношение к созданию семьи. Современные проблемы в семейных отношениях.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tt-RU"/>
              </w:rPr>
              <w:t>.</w:t>
            </w:r>
            <w:r w:rsidR="005E722C" w:rsidRPr="0089052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90528">
              <w:rPr>
                <w:rFonts w:ascii="Times New Roman" w:hAnsi="Times New Roman" w:cs="Times New Roman"/>
                <w:sz w:val="24"/>
                <w:szCs w:val="24"/>
              </w:rPr>
              <w:instrText>HYPERLINK "http://www.edu.ru"</w:instrText>
            </w:r>
            <w:r w:rsidR="005E722C" w:rsidRPr="008905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http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://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="005E722C" w:rsidRPr="0089052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890528">
              <w:rPr>
                <w:rStyle w:val="1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0528">
              <w:rPr>
                <w:rStyle w:val="1"/>
                <w:color w:val="000000"/>
                <w:sz w:val="24"/>
                <w:szCs w:val="24"/>
              </w:rPr>
              <w:t>(федеральный портал «Российское образование»);</w:t>
            </w:r>
          </w:p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0528">
              <w:rPr>
                <w:rStyle w:val="1"/>
                <w:color w:val="000000"/>
                <w:sz w:val="24"/>
                <w:szCs w:val="24"/>
                <w:lang w:val="tt-RU"/>
              </w:rPr>
              <w:t>2.</w:t>
            </w:r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begin"/>
            </w:r>
            <w:r w:rsidRPr="00890528">
              <w:rPr>
                <w:rStyle w:val="1"/>
                <w:color w:val="000000"/>
                <w:sz w:val="24"/>
                <w:szCs w:val="24"/>
              </w:rPr>
              <w:instrText xml:space="preserve"> HYPERLINK "http://mon.tatarstan.ru" </w:instrText>
            </w:r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separate"/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http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mon</w:t>
            </w:r>
            <w:proofErr w:type="spellEnd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tatarstan</w:t>
            </w:r>
            <w:proofErr w:type="spellEnd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end"/>
            </w:r>
            <w:r w:rsidRPr="00890528">
              <w:rPr>
                <w:rStyle w:val="1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0528">
              <w:rPr>
                <w:rStyle w:val="1"/>
                <w:color w:val="000000"/>
                <w:sz w:val="24"/>
                <w:szCs w:val="24"/>
              </w:rPr>
              <w:t>(Министерство образования и науки РТ);</w:t>
            </w:r>
          </w:p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0528">
              <w:rPr>
                <w:rStyle w:val="1"/>
                <w:color w:val="000000"/>
                <w:sz w:val="24"/>
                <w:szCs w:val="24"/>
                <w:lang w:val="tt-RU"/>
              </w:rPr>
              <w:t>3.</w:t>
            </w:r>
            <w:r w:rsidR="005E722C"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fldChar w:fldCharType="begin"/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 w:eastAsia="en-US"/>
              </w:rPr>
              <w:instrText xml:space="preserve"> 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instrText>HYPERLINK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 w:eastAsia="en-US"/>
              </w:rPr>
              <w:instrText xml:space="preserve"> "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instrText>http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instrText>://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instrText>www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instrText>.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instrText>irort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instrText>.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instrText>ru</w:instrText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 w:eastAsia="en-US"/>
              </w:rPr>
              <w:instrText xml:space="preserve">" </w:instrText>
            </w:r>
            <w:r w:rsidR="005E722C"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fldChar w:fldCharType="separate"/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http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://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irort</w:t>
            </w:r>
            <w:proofErr w:type="spellEnd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="005E722C"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fldChar w:fldCharType="end"/>
            </w:r>
            <w:r w:rsidRPr="00890528">
              <w:rPr>
                <w:rStyle w:val="1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0528">
              <w:rPr>
                <w:rStyle w:val="1"/>
                <w:color w:val="000000"/>
                <w:sz w:val="24"/>
                <w:szCs w:val="24"/>
              </w:rPr>
              <w:t>(Институт развития образования РТ</w:t>
            </w:r>
          </w:p>
          <w:p w:rsidR="00F34975" w:rsidRPr="00890528" w:rsidRDefault="00F34975" w:rsidP="00F34975">
            <w:pPr>
              <w:pStyle w:val="a7"/>
              <w:widowControl w:val="0"/>
              <w:spacing w:line="276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  <w:lang w:val="ru-RU"/>
              </w:rPr>
            </w:pPr>
            <w:r w:rsidRPr="00890528">
              <w:rPr>
                <w:rStyle w:val="1"/>
                <w:color w:val="000000"/>
                <w:sz w:val="24"/>
                <w:szCs w:val="24"/>
                <w:lang w:val="tt-RU"/>
              </w:rPr>
              <w:t>4.</w:t>
            </w:r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begin"/>
            </w:r>
            <w:r w:rsidRPr="00890528">
              <w:rPr>
                <w:rStyle w:val="1"/>
                <w:color w:val="000000"/>
                <w:sz w:val="24"/>
                <w:szCs w:val="24"/>
              </w:rPr>
              <w:instrText xml:space="preserve"> HYPERLINK "http://www.edu" </w:instrText>
            </w:r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separate"/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http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://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www</w:t>
            </w:r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890528">
              <w:rPr>
                <w:rStyle w:val="a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="005E722C" w:rsidRPr="00890528">
              <w:rPr>
                <w:rStyle w:val="1"/>
                <w:color w:val="000000"/>
                <w:sz w:val="24"/>
                <w:szCs w:val="24"/>
              </w:rPr>
              <w:fldChar w:fldCharType="end"/>
            </w:r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t xml:space="preserve">. </w:t>
            </w:r>
            <w:proofErr w:type="spellStart"/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t>kzn</w:t>
            </w:r>
            <w:proofErr w:type="spellEnd"/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t>.</w:t>
            </w:r>
            <w:proofErr w:type="spellStart"/>
            <w:r w:rsidRPr="0089052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en-US"/>
              </w:rPr>
              <w:t>ru</w:t>
            </w:r>
            <w:proofErr w:type="spellEnd"/>
            <w:r w:rsidRPr="00890528">
              <w:rPr>
                <w:rStyle w:val="1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0528">
              <w:rPr>
                <w:rStyle w:val="1"/>
                <w:color w:val="000000"/>
                <w:sz w:val="24"/>
                <w:szCs w:val="24"/>
              </w:rPr>
              <w:t>Образовательный портал Министерства образования и науки РТ</w:t>
            </w:r>
          </w:p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</w:p>
        </w:tc>
      </w:tr>
      <w:tr w:rsidR="00F34975" w:rsidRPr="00890528" w:rsidTr="00F34975">
        <w:trPr>
          <w:trHeight w:val="736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Мир вокруг меня: </w:t>
            </w:r>
            <w:r w:rsidRPr="008905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Современные профессии. Выбор профессии. Высшие учебные заведения.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tt-RU"/>
              </w:rPr>
            </w:pPr>
          </w:p>
        </w:tc>
      </w:tr>
      <w:tr w:rsidR="00F34975" w:rsidRPr="00890528" w:rsidTr="00F34975">
        <w:trPr>
          <w:trHeight w:val="82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 xml:space="preserve">Мир моих увлечений: 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Интересы современной молодёжи. Совместный отдых. Искусство и творчество.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tt-RU"/>
              </w:rPr>
            </w:pPr>
          </w:p>
        </w:tc>
      </w:tr>
      <w:tr w:rsidR="00F34975" w:rsidRPr="00890528" w:rsidTr="00F34975">
        <w:trPr>
          <w:trHeight w:val="39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tabs>
                <w:tab w:val="left" w:pos="985"/>
              </w:tabs>
              <w:spacing w:line="276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</w:p>
          <w:p w:rsidR="00F34975" w:rsidRPr="00890528" w:rsidRDefault="00F34975" w:rsidP="00F34975">
            <w:pPr>
              <w:pStyle w:val="10"/>
              <w:tabs>
                <w:tab w:val="left" w:pos="985"/>
              </w:tabs>
              <w:spacing w:line="276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tabs>
                <w:tab w:val="left" w:pos="851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52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Моя Родина: </w:t>
            </w:r>
            <w:r w:rsidRPr="008905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Моя родная земля – Татарстан. Достижения Республики Татарстан в области экономики. Международные связи. Межнациональное согласие в Республики Татарстан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tabs>
                <w:tab w:val="left" w:pos="985"/>
              </w:tabs>
              <w:spacing w:line="276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tt-RU"/>
              </w:rPr>
            </w:pPr>
          </w:p>
        </w:tc>
      </w:tr>
      <w:tr w:rsidR="00F34975" w:rsidRPr="00890528" w:rsidTr="00F34975">
        <w:trPr>
          <w:trHeight w:val="416"/>
        </w:trPr>
        <w:tc>
          <w:tcPr>
            <w:tcW w:w="2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10"/>
              <w:shd w:val="clear" w:color="auto" w:fill="auto"/>
              <w:tabs>
                <w:tab w:val="left" w:pos="985"/>
              </w:tabs>
              <w:spacing w:line="276" w:lineRule="auto"/>
              <w:ind w:firstLine="0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890528">
              <w:rPr>
                <w:rFonts w:eastAsia="Calibri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75" w:rsidRPr="00890528" w:rsidRDefault="00F34975" w:rsidP="00F34975">
            <w:pPr>
              <w:pStyle w:val="a7"/>
              <w:widowControl w:val="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tt-RU"/>
              </w:rPr>
            </w:pPr>
          </w:p>
        </w:tc>
      </w:tr>
    </w:tbl>
    <w:p w:rsidR="00CA1095" w:rsidRPr="00890528" w:rsidRDefault="00CA1095" w:rsidP="00F349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1095" w:rsidRPr="00890528" w:rsidRDefault="00CA1095" w:rsidP="00F34975">
      <w:pPr>
        <w:spacing w:after="0"/>
        <w:rPr>
          <w:rFonts w:ascii="Times New Roman" w:hAnsi="Times New Roman"/>
          <w:sz w:val="24"/>
          <w:szCs w:val="24"/>
        </w:rPr>
      </w:pPr>
    </w:p>
    <w:p w:rsidR="00CA1095" w:rsidRPr="00890528" w:rsidRDefault="00CA1095" w:rsidP="00F349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90528">
        <w:rPr>
          <w:rFonts w:ascii="Times New Roman" w:hAnsi="Times New Roman"/>
          <w:b/>
          <w:spacing w:val="4"/>
          <w:sz w:val="24"/>
          <w:szCs w:val="24"/>
        </w:rPr>
        <w:t>Календарно-тематическое планирование по родному языку</w:t>
      </w:r>
    </w:p>
    <w:tbl>
      <w:tblPr>
        <w:tblW w:w="13905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4"/>
        <w:gridCol w:w="6575"/>
        <w:gridCol w:w="708"/>
        <w:gridCol w:w="1134"/>
        <w:gridCol w:w="1134"/>
        <w:gridCol w:w="3640"/>
      </w:tblGrid>
      <w:tr w:rsidR="00CA1095" w:rsidRPr="00890528" w:rsidTr="00CC414A">
        <w:trPr>
          <w:gridAfter w:val="1"/>
          <w:wAfter w:w="3640" w:type="dxa"/>
          <w:trHeight w:val="578"/>
        </w:trPr>
        <w:tc>
          <w:tcPr>
            <w:tcW w:w="714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A1095" w:rsidRPr="00890528" w:rsidRDefault="00CA1095" w:rsidP="00F34975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iCs/>
              </w:rPr>
            </w:pPr>
            <w:r w:rsidRPr="00890528">
              <w:rPr>
                <w:b/>
                <w:iCs/>
              </w:rPr>
              <w:t>№</w:t>
            </w:r>
          </w:p>
        </w:tc>
        <w:tc>
          <w:tcPr>
            <w:tcW w:w="657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095" w:rsidRPr="00890528" w:rsidRDefault="00CA1095" w:rsidP="00F34975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iCs/>
              </w:rPr>
            </w:pPr>
            <w:r w:rsidRPr="00890528">
              <w:rPr>
                <w:b/>
                <w:iCs/>
              </w:rPr>
              <w:t>Тема урока</w:t>
            </w:r>
          </w:p>
        </w:tc>
        <w:tc>
          <w:tcPr>
            <w:tcW w:w="708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CA1095" w:rsidRPr="00890528" w:rsidRDefault="00CA1095" w:rsidP="00F34975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iCs/>
              </w:rPr>
            </w:pPr>
            <w:r w:rsidRPr="00890528">
              <w:rPr>
                <w:b/>
                <w:iCs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A1095" w:rsidRPr="00890528" w:rsidRDefault="00CA1095" w:rsidP="00F34975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iCs/>
              </w:rPr>
            </w:pPr>
            <w:r w:rsidRPr="00890528">
              <w:rPr>
                <w:b/>
                <w:iCs/>
              </w:rPr>
              <w:t>Дата проведения урока</w:t>
            </w:r>
          </w:p>
        </w:tc>
      </w:tr>
      <w:tr w:rsidR="00CA1095" w:rsidRPr="00890528" w:rsidTr="00CC414A">
        <w:trPr>
          <w:gridAfter w:val="1"/>
          <w:wAfter w:w="3640" w:type="dxa"/>
          <w:trHeight w:val="419"/>
        </w:trPr>
        <w:tc>
          <w:tcPr>
            <w:tcW w:w="714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A1095" w:rsidRPr="00890528" w:rsidRDefault="00CA1095" w:rsidP="00F3497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575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095" w:rsidRPr="00890528" w:rsidRDefault="00CA1095" w:rsidP="00F3497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A1095" w:rsidRPr="00890528" w:rsidRDefault="00CA1095" w:rsidP="00F3497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095" w:rsidRPr="00890528" w:rsidRDefault="00CA1095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  <w:r w:rsidRPr="00890528">
              <w:rPr>
                <w:b/>
                <w:iCs/>
              </w:rPr>
              <w:t>План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95" w:rsidRPr="00890528" w:rsidRDefault="00CA1095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  <w:r w:rsidRPr="00890528">
              <w:rPr>
                <w:b/>
                <w:iCs/>
              </w:rPr>
              <w:t>Факт</w:t>
            </w:r>
          </w:p>
        </w:tc>
      </w:tr>
      <w:tr w:rsidR="00CA1095" w:rsidRPr="00890528" w:rsidTr="00CC414A">
        <w:trPr>
          <w:gridAfter w:val="1"/>
          <w:wAfter w:w="3640" w:type="dxa"/>
          <w:trHeight w:val="408"/>
        </w:trPr>
        <w:tc>
          <w:tcPr>
            <w:tcW w:w="7997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A1095" w:rsidRPr="00890528" w:rsidRDefault="00CA1095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  <w:r w:rsidRPr="00890528">
              <w:rPr>
                <w:b/>
                <w:iCs/>
              </w:rPr>
              <w:lastRenderedPageBreak/>
              <w:t xml:space="preserve">                    </w:t>
            </w:r>
            <w:r w:rsidR="00667AB3" w:rsidRPr="00890528">
              <w:rPr>
                <w:b/>
                <w:iCs/>
              </w:rPr>
              <w:t xml:space="preserve">                1 полугодие –  </w:t>
            </w:r>
            <w:r w:rsidR="007C33AC" w:rsidRPr="00890528">
              <w:rPr>
                <w:b/>
                <w:iCs/>
              </w:rPr>
              <w:t>31</w:t>
            </w:r>
            <w:r w:rsidR="00667AB3" w:rsidRPr="00890528">
              <w:rPr>
                <w:b/>
                <w:iCs/>
              </w:rPr>
              <w:t xml:space="preserve"> </w:t>
            </w:r>
            <w:r w:rsidRPr="00890528">
              <w:rPr>
                <w:b/>
                <w:iCs/>
              </w:rPr>
              <w:t xml:space="preserve">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A1095" w:rsidRPr="00890528" w:rsidRDefault="00CA1095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A1095" w:rsidRPr="00890528" w:rsidRDefault="00CA1095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</w:tr>
      <w:tr w:rsidR="00667AB3" w:rsidRPr="00890528" w:rsidTr="00CC414A">
        <w:trPr>
          <w:trHeight w:val="597"/>
        </w:trPr>
        <w:tc>
          <w:tcPr>
            <w:tcW w:w="10265" w:type="dxa"/>
            <w:gridSpan w:val="5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AB3" w:rsidRPr="00890528" w:rsidRDefault="00667AB3" w:rsidP="00F34975">
            <w:pPr>
              <w:spacing w:after="0"/>
              <w:ind w:right="-2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Моя Родина: </w:t>
            </w: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Моя родная земля – Татарстан.  Достижения  РТ в области экономики. Международные связи. Межнациональное согласие в РТ</w:t>
            </w: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( 25ч.)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667AB3" w:rsidRPr="00890528" w:rsidRDefault="00667AB3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trHeight w:val="279"/>
        </w:trPr>
        <w:tc>
          <w:tcPr>
            <w:tcW w:w="7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6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AC" w:rsidRPr="00890528" w:rsidRDefault="007C33AC" w:rsidP="00F34975">
            <w:pPr>
              <w:spacing w:after="0"/>
              <w:ind w:right="-2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Родная земл</w:t>
            </w:r>
            <w:proofErr w:type="gramStart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я-</w:t>
            </w:r>
            <w:proofErr w:type="gramEnd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Татарстан</w:t>
            </w:r>
          </w:p>
        </w:tc>
        <w:tc>
          <w:tcPr>
            <w:tcW w:w="70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-2.09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trHeight w:val="344"/>
        </w:trPr>
        <w:tc>
          <w:tcPr>
            <w:tcW w:w="71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Природа Татарстана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trHeight w:val="336"/>
        </w:trPr>
        <w:tc>
          <w:tcPr>
            <w:tcW w:w="71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trHeight w:val="329"/>
        </w:trPr>
        <w:tc>
          <w:tcPr>
            <w:tcW w:w="71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тектом « Родная земля Татарстан»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trHeight w:val="321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Экономическое  процветание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11-16.09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trHeight w:val="19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Культурное процветание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18-23.09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trHeight w:val="219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Международные отношения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18-23.09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trHeight w:val="339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ind w:right="-1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Дружба народов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2-7.10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trHeight w:val="331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ind w:right="-1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Определенная последовательность аффиксов в татарском языке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2-7.10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trHeight w:val="322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ind w:right="-1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Межнациональное согласие в РТ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9-14.10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iCs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pStyle w:val="ac"/>
              <w:spacing w:before="0" w:beforeAutospacing="0" w:after="0" w:afterAutospacing="0" w:line="276" w:lineRule="auto"/>
              <w:rPr>
                <w:b/>
                <w:iCs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14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Всемирное место татарского языка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9-14.10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35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Казан</w:t>
            </w:r>
            <w:proofErr w:type="gramStart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ь-</w:t>
            </w:r>
            <w:proofErr w:type="gramEnd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столица Татарстана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16-21.10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27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Ударение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16-21.10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69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Исторические места Казани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23-28.10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69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Части речи в татарском языке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23-28.10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15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Памятные места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6-11.11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15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Словосочетание. Простое предложение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6-11.11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10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Музеи Казани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13-18.11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259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Театры Казани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13-18.11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53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Татарские композиторы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20-25.11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4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Гимн Татарстана.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20-25.11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4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Татарские художники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27-2.12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4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ind w:right="124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Известные татарские певцы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27-2.12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4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Песня Зульфата Хакима «Песн</w:t>
            </w:r>
            <w:proofErr w:type="gramStart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и-</w:t>
            </w:r>
            <w:proofErr w:type="gramEnd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мечты»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4-9.12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182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ind w:right="124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Известные татарские артисты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4-9.12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510"/>
        </w:trPr>
        <w:tc>
          <w:tcPr>
            <w:tcW w:w="10265" w:type="dxa"/>
            <w:gridSpan w:val="5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Мир вокруг меня: </w:t>
            </w: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Современные профессии. Выбор профессии (14 ч.)</w:t>
            </w:r>
          </w:p>
        </w:tc>
      </w:tr>
      <w:tr w:rsidR="007C33AC" w:rsidRPr="00890528" w:rsidTr="00CC414A">
        <w:trPr>
          <w:gridAfter w:val="1"/>
          <w:wAfter w:w="3640" w:type="dxa"/>
          <w:trHeight w:val="303"/>
        </w:trPr>
        <w:tc>
          <w:tcPr>
            <w:tcW w:w="7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Высшие учебные заведения</w:t>
            </w:r>
          </w:p>
        </w:tc>
        <w:tc>
          <w:tcPr>
            <w:tcW w:w="70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48"/>
        </w:trPr>
        <w:tc>
          <w:tcPr>
            <w:tcW w:w="71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Профессии, которые мы выбираем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48"/>
        </w:trPr>
        <w:tc>
          <w:tcPr>
            <w:tcW w:w="71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Главные и второстепенные члены предложения. 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18-23.12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48"/>
        </w:trPr>
        <w:tc>
          <w:tcPr>
            <w:tcW w:w="71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 учителя  в произведении Ф.Яруллина « Вы оказывается самый красивый человек»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18-23.12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254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Ответственность при выборе профессии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25-30.12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495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Наши взгляды на новые специальности</w:t>
            </w:r>
          </w:p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25-30.12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30"/>
        </w:trPr>
        <w:tc>
          <w:tcPr>
            <w:tcW w:w="10265" w:type="dxa"/>
            <w:gridSpan w:val="5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2 полугодие</w:t>
            </w:r>
          </w:p>
        </w:tc>
      </w:tr>
      <w:tr w:rsidR="007C33AC" w:rsidRPr="00890528" w:rsidTr="00CC414A">
        <w:trPr>
          <w:gridAfter w:val="1"/>
          <w:wAfter w:w="3640" w:type="dxa"/>
          <w:trHeight w:val="234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Средства связи в предложении</w:t>
            </w:r>
            <w:r w:rsidRPr="00890528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>-13.01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29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Габдрахман Абсалямов  «Белые цветы»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>-13.01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272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Проблемы, которые волнуют меня в учебе</w:t>
            </w:r>
          </w:p>
        </w:tc>
        <w:tc>
          <w:tcPr>
            <w:tcW w:w="7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15-20.01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82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О</w:t>
            </w:r>
            <w:r w:rsidRPr="00890528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ru-RU"/>
              </w:rPr>
              <w:t>собенности постпозиции сказуемого в повествовательном предложении</w:t>
            </w:r>
            <w:r w:rsidRPr="0089052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15-20.01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28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Экзамены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22-27.01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277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Драма Т.Миннуллина « Судьба, которую мы сами выбрали»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22-27.01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282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8"/>
                <w:sz w:val="24"/>
                <w:szCs w:val="24"/>
                <w:lang w:eastAsia="ru-RU"/>
              </w:rPr>
              <w:t>Сложносочиненные предложения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29-3.02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274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к экзаменам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29.3.02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555"/>
        </w:trPr>
        <w:tc>
          <w:tcPr>
            <w:tcW w:w="10265" w:type="dxa"/>
            <w:gridSpan w:val="5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9052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III.Мир моих увлечений: </w:t>
            </w: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Интересы современной молодёжи. Совместный отдых. Искусство и творчество (15 ч.)</w:t>
            </w:r>
          </w:p>
        </w:tc>
      </w:tr>
      <w:tr w:rsidR="007C33AC" w:rsidRPr="00890528" w:rsidTr="00CC414A">
        <w:trPr>
          <w:gridAfter w:val="1"/>
          <w:wAfter w:w="3640" w:type="dxa"/>
          <w:trHeight w:val="270"/>
        </w:trPr>
        <w:tc>
          <w:tcPr>
            <w:tcW w:w="7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Интересы современной молодежи</w:t>
            </w:r>
          </w:p>
        </w:tc>
        <w:tc>
          <w:tcPr>
            <w:tcW w:w="70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5-10.02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42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  41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Истинные чувства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5-10.02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42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Творчество И.Юзеева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12-17.02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410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  43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Проблемы дружбы и любви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12-17.02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410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Р.Миннуллин. Стихотворение «Любите»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19-24.02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7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  45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любви в искусстве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052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19-24.02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5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Мнения  девушек и парней о  дружбе и об идеальной жизни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26-2.03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5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CC414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А</w:t>
            </w:r>
            <w:r w:rsidRPr="00890528">
              <w:rPr>
                <w:rFonts w:ascii="Times New Roman" w:eastAsia="Times New Roman" w:hAnsi="Times New Roman"/>
                <w:spacing w:val="8"/>
                <w:sz w:val="24"/>
                <w:szCs w:val="24"/>
                <w:lang w:eastAsia="ru-RU"/>
              </w:rPr>
              <w:t>ктивные типы сложноподчиненных предложений</w:t>
            </w:r>
            <w:r w:rsidRPr="00890528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t>: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придаточное времени, образованные с помощью деепричастия на </w:t>
            </w:r>
            <w:proofErr w:type="gramStart"/>
            <w:r w:rsidRPr="0089052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-г</w:t>
            </w:r>
            <w:proofErr w:type="gramEnd"/>
            <w:r w:rsidRPr="0089052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ач или -гәч, -кач или –кәч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26-2.03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5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Творчество Х.Туфана.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4-9.03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5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текстом « Вечная любовь»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4-9.03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56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CC414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А</w:t>
            </w:r>
            <w:r w:rsidRPr="00890528">
              <w:rPr>
                <w:rFonts w:ascii="Times New Roman" w:eastAsia="Times New Roman" w:hAnsi="Times New Roman"/>
                <w:spacing w:val="8"/>
                <w:sz w:val="24"/>
                <w:szCs w:val="24"/>
                <w:lang w:eastAsia="ru-RU"/>
              </w:rPr>
              <w:t>ктивные типы сложноподчиненных предложений</w:t>
            </w:r>
            <w:r w:rsidRPr="00890528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t>: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придаточное причины, образованные с помощью союза «чөнки»; относительного слова «</w:t>
            </w:r>
            <w:r w:rsidRPr="0089052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шуңакү</w:t>
            </w:r>
            <w:proofErr w:type="gramStart"/>
            <w:r w:rsidRPr="0089052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89052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ә»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11-16.03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57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Совместный отдых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11-16.03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357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С</w:t>
            </w:r>
            <w:r w:rsidRPr="00890528">
              <w:rPr>
                <w:rFonts w:ascii="Times New Roman" w:eastAsia="Times New Roman" w:hAnsi="Times New Roman"/>
                <w:spacing w:val="8"/>
                <w:sz w:val="24"/>
                <w:szCs w:val="24"/>
                <w:lang w:eastAsia="ru-RU"/>
              </w:rPr>
              <w:t>ложноподчиненное предложение,</w:t>
            </w:r>
            <w:r w:rsidRPr="0089052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придаточное условия, образованные с помощью союза «әгәр</w:t>
            </w:r>
            <w:proofErr w:type="gramStart"/>
            <w:r w:rsidRPr="0089052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»</w:t>
            </w:r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90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глаголов </w:t>
            </w:r>
            <w:r w:rsidRPr="00890528">
              <w:rPr>
                <w:rFonts w:ascii="Times New Roman" w:hAnsi="Times New Roman"/>
                <w:sz w:val="24"/>
                <w:szCs w:val="24"/>
              </w:rPr>
              <w:t xml:space="preserve">условного наклонения барса, килсә.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18-22.03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26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Путешествия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18-22.03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3AC" w:rsidRPr="00890528" w:rsidTr="00CC414A">
        <w:trPr>
          <w:gridAfter w:val="1"/>
          <w:wAfter w:w="3640" w:type="dxa"/>
          <w:trHeight w:val="26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Знаки препинания в письменной речи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7C33AC" w:rsidRPr="00890528" w:rsidRDefault="007C33AC" w:rsidP="00F34975">
            <w:pPr>
              <w:ind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1-6.04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33AC" w:rsidRPr="00890528" w:rsidRDefault="007C33AC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622"/>
        </w:trPr>
        <w:tc>
          <w:tcPr>
            <w:tcW w:w="10265" w:type="dxa"/>
            <w:gridSpan w:val="5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Мир моего «Я»: </w:t>
            </w: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Семейные ценности и традиции. Ответственное отношение к созданию семьи. Современные проблемы в семейных отношениях (14ч.)</w:t>
            </w:r>
          </w:p>
        </w:tc>
      </w:tr>
      <w:tr w:rsidR="00A739C4" w:rsidRPr="00890528" w:rsidTr="00CC414A">
        <w:trPr>
          <w:gridAfter w:val="1"/>
          <w:wAfter w:w="3640" w:type="dxa"/>
          <w:trHeight w:val="249"/>
        </w:trPr>
        <w:tc>
          <w:tcPr>
            <w:tcW w:w="7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Семейные отношения</w:t>
            </w:r>
          </w:p>
        </w:tc>
        <w:tc>
          <w:tcPr>
            <w:tcW w:w="70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1-6.04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338"/>
        </w:trPr>
        <w:tc>
          <w:tcPr>
            <w:tcW w:w="71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Смешанные браки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8-13.04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414"/>
        </w:trPr>
        <w:tc>
          <w:tcPr>
            <w:tcW w:w="71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рода в татарском языке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8-13.04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423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Проблемы в смешанных браках, их будущее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15-20.04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24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Уважение и любовь к родителям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15-20.04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24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 xml:space="preserve"> Знаки препинания  в диалоге и в прямой речи.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22-27.04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24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Стихотворение Р.Гаташа «Будьте мужчинами</w:t>
            </w:r>
            <w:proofErr w:type="gramStart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!</w:t>
            </w:r>
            <w:proofErr w:type="gramEnd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22-27.04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24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Лексико-грамматический материал « Один белый, один пестрый»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29-4.05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24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Формула настоящей семьи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6-11.05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248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Р.Миннуллин «Мама нужна»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13-18.05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379"/>
        </w:trPr>
        <w:tc>
          <w:tcPr>
            <w:tcW w:w="71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Роль семьи в обществе</w:t>
            </w:r>
            <w:proofErr w:type="gramStart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.П</w:t>
            </w:r>
            <w:proofErr w:type="gramEnd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одготовка к самостоятельной работе.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13-18.05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413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Дети- это новое поколение</w:t>
            </w:r>
            <w:proofErr w:type="gramStart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амостоятельная работа на  тему : « Мой выбор»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20-25.05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65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ошибками. Интервью 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20-25.05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9C4" w:rsidRPr="00890528" w:rsidTr="00CC414A">
        <w:trPr>
          <w:gridAfter w:val="1"/>
          <w:wAfter w:w="3640" w:type="dxa"/>
          <w:trHeight w:val="301"/>
        </w:trPr>
        <w:tc>
          <w:tcPr>
            <w:tcW w:w="71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Монолог «Я - выпускник»</w:t>
            </w:r>
            <w:proofErr w:type="gramStart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.З</w:t>
            </w:r>
            <w:proofErr w:type="gramEnd"/>
            <w:r w:rsidRPr="00890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аключительный урок.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C4" w:rsidRPr="00890528" w:rsidRDefault="00A739C4" w:rsidP="00F34975">
            <w:pPr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890528">
              <w:rPr>
                <w:rFonts w:ascii="Times New Roman" w:hAnsi="Times New Roman"/>
                <w:sz w:val="24"/>
                <w:szCs w:val="24"/>
              </w:rPr>
              <w:t>27-31.05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A739C4" w:rsidRPr="00890528" w:rsidRDefault="00A739C4" w:rsidP="00F349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1095" w:rsidRPr="00890528" w:rsidRDefault="00CA1095" w:rsidP="00F34975">
      <w:pPr>
        <w:spacing w:after="0"/>
        <w:ind w:right="430"/>
        <w:rPr>
          <w:rFonts w:ascii="Times New Roman" w:hAnsi="Times New Roman"/>
          <w:color w:val="000000"/>
          <w:sz w:val="24"/>
          <w:szCs w:val="24"/>
        </w:rPr>
      </w:pPr>
    </w:p>
    <w:p w:rsidR="00E565AC" w:rsidRPr="00890528" w:rsidRDefault="00CA1095" w:rsidP="00F34975">
      <w:pPr>
        <w:spacing w:after="0"/>
        <w:rPr>
          <w:rFonts w:ascii="Times New Roman" w:hAnsi="Times New Roman"/>
          <w:sz w:val="24"/>
          <w:szCs w:val="24"/>
        </w:rPr>
      </w:pP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890528">
        <w:rPr>
          <w:rFonts w:ascii="Times New Roman" w:hAnsi="Times New Roman"/>
          <w:color w:val="000000"/>
          <w:sz w:val="24"/>
          <w:szCs w:val="24"/>
        </w:rPr>
        <w:t>атар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ск</w:t>
      </w:r>
      <w:r w:rsidRPr="00890528">
        <w:rPr>
          <w:rFonts w:ascii="Times New Roman" w:hAnsi="Times New Roman"/>
          <w:color w:val="000000"/>
          <w:sz w:val="24"/>
          <w:szCs w:val="24"/>
        </w:rPr>
        <w:t>ий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z w:val="24"/>
          <w:szCs w:val="24"/>
        </w:rPr>
        <w:t>. 11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z w:val="24"/>
          <w:szCs w:val="24"/>
        </w:rPr>
        <w:t>ла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890528">
        <w:rPr>
          <w:rFonts w:ascii="Times New Roman" w:hAnsi="Times New Roman"/>
          <w:color w:val="000000"/>
          <w:sz w:val="24"/>
          <w:szCs w:val="24"/>
        </w:rPr>
        <w:t>: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ля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ср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е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890528">
        <w:rPr>
          <w:rFonts w:ascii="Times New Roman" w:hAnsi="Times New Roman"/>
          <w:color w:val="000000"/>
          <w:sz w:val="24"/>
          <w:szCs w:val="24"/>
        </w:rPr>
        <w:t>атель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ш</w:t>
      </w:r>
      <w:r w:rsidRPr="00890528">
        <w:rPr>
          <w:rFonts w:ascii="Times New Roman" w:hAnsi="Times New Roman"/>
          <w:color w:val="000000"/>
          <w:spacing w:val="-5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лы с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z w:val="24"/>
          <w:szCs w:val="24"/>
        </w:rPr>
        <w:t>м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зы</w:t>
      </w:r>
      <w:r w:rsidRPr="00890528">
        <w:rPr>
          <w:rFonts w:ascii="Times New Roman" w:hAnsi="Times New Roman"/>
          <w:color w:val="000000"/>
          <w:sz w:val="24"/>
          <w:szCs w:val="24"/>
        </w:rPr>
        <w:t xml:space="preserve">ком 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б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890528">
        <w:rPr>
          <w:rFonts w:ascii="Times New Roman" w:hAnsi="Times New Roman"/>
          <w:color w:val="000000"/>
          <w:sz w:val="24"/>
          <w:szCs w:val="24"/>
        </w:rPr>
        <w:t>ния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(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890528">
        <w:rPr>
          <w:rFonts w:ascii="Times New Roman" w:hAnsi="Times New Roman"/>
          <w:color w:val="000000"/>
          <w:sz w:val="24"/>
          <w:szCs w:val="24"/>
        </w:rPr>
        <w:t>ля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z w:val="24"/>
          <w:szCs w:val="24"/>
        </w:rPr>
        <w:t>р</w:t>
      </w:r>
      <w:r w:rsidRPr="00890528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89052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z w:val="24"/>
          <w:szCs w:val="24"/>
        </w:rPr>
        <w:t>чн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890528">
        <w:rPr>
          <w:rFonts w:ascii="Times New Roman" w:hAnsi="Times New Roman"/>
          <w:color w:val="000000"/>
          <w:sz w:val="24"/>
          <w:szCs w:val="24"/>
        </w:rPr>
        <w:t>х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-10"/>
          <w:sz w:val="24"/>
          <w:szCs w:val="24"/>
        </w:rPr>
        <w:t>у</w:t>
      </w:r>
      <w:r w:rsidRPr="00890528">
        <w:rPr>
          <w:rFonts w:ascii="Times New Roman" w:hAnsi="Times New Roman"/>
          <w:color w:val="000000"/>
          <w:spacing w:val="3"/>
          <w:sz w:val="24"/>
          <w:szCs w:val="24"/>
        </w:rPr>
        <w:t>ч</w:t>
      </w:r>
      <w:r w:rsidRPr="00890528">
        <w:rPr>
          <w:rFonts w:ascii="Times New Roman" w:hAnsi="Times New Roman"/>
          <w:color w:val="000000"/>
          <w:sz w:val="24"/>
          <w:szCs w:val="24"/>
        </w:rPr>
        <w:t>а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щ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890528">
        <w:rPr>
          <w:rFonts w:ascii="Times New Roman" w:hAnsi="Times New Roman"/>
          <w:color w:val="000000"/>
          <w:spacing w:val="-4"/>
          <w:sz w:val="24"/>
          <w:szCs w:val="24"/>
        </w:rPr>
        <w:t>х</w:t>
      </w:r>
      <w:r w:rsidRPr="00890528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890528">
        <w:rPr>
          <w:rFonts w:ascii="Times New Roman" w:hAnsi="Times New Roman"/>
          <w:color w:val="000000"/>
          <w:sz w:val="24"/>
          <w:szCs w:val="24"/>
        </w:rPr>
        <w:t>я</w:t>
      </w:r>
      <w:r w:rsidRPr="00890528">
        <w:rPr>
          <w:rFonts w:ascii="Times New Roman" w:hAnsi="Times New Roman"/>
          <w:color w:val="000000"/>
          <w:spacing w:val="1"/>
          <w:sz w:val="24"/>
          <w:szCs w:val="24"/>
        </w:rPr>
        <w:t>)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 w:rsidRPr="00890528">
        <w:rPr>
          <w:rFonts w:ascii="Times New Roman" w:hAnsi="Times New Roman"/>
          <w:color w:val="000000"/>
          <w:sz w:val="24"/>
          <w:szCs w:val="24"/>
        </w:rPr>
        <w:t>/</w:t>
      </w:r>
      <w:r w:rsidRPr="00890528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>Хайдарова</w:t>
      </w:r>
      <w:proofErr w:type="gramStart"/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,</w:t>
      </w:r>
      <w:proofErr w:type="gramEnd"/>
      <w:r w:rsidRPr="00890528">
        <w:rPr>
          <w:rFonts w:ascii="Times New Roman" w:hAnsi="Times New Roman"/>
          <w:color w:val="000000"/>
          <w:spacing w:val="2"/>
          <w:sz w:val="24"/>
          <w:szCs w:val="24"/>
        </w:rPr>
        <w:t xml:space="preserve"> Казань, 2020</w:t>
      </w:r>
    </w:p>
    <w:sectPr w:rsidR="00E565AC" w:rsidRPr="00890528" w:rsidSect="00F3497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1">
    <w:nsid w:val="10083DA8"/>
    <w:multiLevelType w:val="hybridMultilevel"/>
    <w:tmpl w:val="4E7698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64106C"/>
    <w:multiLevelType w:val="hybridMultilevel"/>
    <w:tmpl w:val="1018C01C"/>
    <w:lvl w:ilvl="0" w:tplc="81AC0A6E">
      <w:start w:val="1"/>
      <w:numFmt w:val="bullet"/>
      <w:pStyle w:val="a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BE80B05A">
      <w:numFmt w:val="bullet"/>
      <w:lvlText w:val="•"/>
      <w:lvlJc w:val="left"/>
      <w:pPr>
        <w:ind w:left="2149" w:hanging="360"/>
      </w:pPr>
      <w:rPr>
        <w:rFonts w:ascii="Arial Rounded MT Bold" w:eastAsia="Calibri" w:hAnsi="Arial Rounded MT Bold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FF2967"/>
    <w:multiLevelType w:val="multilevel"/>
    <w:tmpl w:val="856868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5E9245DC"/>
    <w:multiLevelType w:val="hybridMultilevel"/>
    <w:tmpl w:val="20720158"/>
    <w:lvl w:ilvl="0" w:tplc="0419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5">
    <w:nsid w:val="69B34899"/>
    <w:multiLevelType w:val="hybridMultilevel"/>
    <w:tmpl w:val="C3C01D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1076E56"/>
    <w:multiLevelType w:val="hybridMultilevel"/>
    <w:tmpl w:val="EA4ACBE0"/>
    <w:lvl w:ilvl="0" w:tplc="78F2581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7E44349"/>
    <w:multiLevelType w:val="hybridMultilevel"/>
    <w:tmpl w:val="338E14B8"/>
    <w:lvl w:ilvl="0" w:tplc="20EC5DBA">
      <w:numFmt w:val="bullet"/>
      <w:lvlText w:val="•"/>
      <w:lvlJc w:val="left"/>
      <w:pPr>
        <w:ind w:left="399" w:hanging="30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08E6CF44">
      <w:numFmt w:val="bullet"/>
      <w:lvlText w:val="•"/>
      <w:lvlJc w:val="left"/>
      <w:pPr>
        <w:ind w:left="1348" w:hanging="303"/>
      </w:pPr>
      <w:rPr>
        <w:rFonts w:hint="default"/>
        <w:lang w:val="ru-RU" w:eastAsia="en-US" w:bidi="ar-SA"/>
      </w:rPr>
    </w:lvl>
    <w:lvl w:ilvl="2" w:tplc="FE769CD0">
      <w:numFmt w:val="bullet"/>
      <w:lvlText w:val="•"/>
      <w:lvlJc w:val="left"/>
      <w:pPr>
        <w:ind w:left="2296" w:hanging="303"/>
      </w:pPr>
      <w:rPr>
        <w:rFonts w:hint="default"/>
        <w:lang w:val="ru-RU" w:eastAsia="en-US" w:bidi="ar-SA"/>
      </w:rPr>
    </w:lvl>
    <w:lvl w:ilvl="3" w:tplc="6060BFD0">
      <w:numFmt w:val="bullet"/>
      <w:lvlText w:val="•"/>
      <w:lvlJc w:val="left"/>
      <w:pPr>
        <w:ind w:left="3245" w:hanging="303"/>
      </w:pPr>
      <w:rPr>
        <w:rFonts w:hint="default"/>
        <w:lang w:val="ru-RU" w:eastAsia="en-US" w:bidi="ar-SA"/>
      </w:rPr>
    </w:lvl>
    <w:lvl w:ilvl="4" w:tplc="3098A3D0">
      <w:numFmt w:val="bullet"/>
      <w:lvlText w:val="•"/>
      <w:lvlJc w:val="left"/>
      <w:pPr>
        <w:ind w:left="4193" w:hanging="303"/>
      </w:pPr>
      <w:rPr>
        <w:rFonts w:hint="default"/>
        <w:lang w:val="ru-RU" w:eastAsia="en-US" w:bidi="ar-SA"/>
      </w:rPr>
    </w:lvl>
    <w:lvl w:ilvl="5" w:tplc="E6468876">
      <w:numFmt w:val="bullet"/>
      <w:lvlText w:val="•"/>
      <w:lvlJc w:val="left"/>
      <w:pPr>
        <w:ind w:left="5142" w:hanging="303"/>
      </w:pPr>
      <w:rPr>
        <w:rFonts w:hint="default"/>
        <w:lang w:val="ru-RU" w:eastAsia="en-US" w:bidi="ar-SA"/>
      </w:rPr>
    </w:lvl>
    <w:lvl w:ilvl="6" w:tplc="98209890">
      <w:numFmt w:val="bullet"/>
      <w:lvlText w:val="•"/>
      <w:lvlJc w:val="left"/>
      <w:pPr>
        <w:ind w:left="6090" w:hanging="303"/>
      </w:pPr>
      <w:rPr>
        <w:rFonts w:hint="default"/>
        <w:lang w:val="ru-RU" w:eastAsia="en-US" w:bidi="ar-SA"/>
      </w:rPr>
    </w:lvl>
    <w:lvl w:ilvl="7" w:tplc="47CEF876">
      <w:numFmt w:val="bullet"/>
      <w:lvlText w:val="•"/>
      <w:lvlJc w:val="left"/>
      <w:pPr>
        <w:ind w:left="7038" w:hanging="303"/>
      </w:pPr>
      <w:rPr>
        <w:rFonts w:hint="default"/>
        <w:lang w:val="ru-RU" w:eastAsia="en-US" w:bidi="ar-SA"/>
      </w:rPr>
    </w:lvl>
    <w:lvl w:ilvl="8" w:tplc="4B4631FA">
      <w:numFmt w:val="bullet"/>
      <w:lvlText w:val="•"/>
      <w:lvlJc w:val="left"/>
      <w:pPr>
        <w:ind w:left="7987" w:hanging="30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6F3"/>
    <w:rsid w:val="00007B58"/>
    <w:rsid w:val="00063067"/>
    <w:rsid w:val="000A0226"/>
    <w:rsid w:val="000A6D7E"/>
    <w:rsid w:val="001478A1"/>
    <w:rsid w:val="0017545C"/>
    <w:rsid w:val="001A6C7C"/>
    <w:rsid w:val="001B1251"/>
    <w:rsid w:val="00234883"/>
    <w:rsid w:val="0024302A"/>
    <w:rsid w:val="00276B3D"/>
    <w:rsid w:val="0033793E"/>
    <w:rsid w:val="003E78E6"/>
    <w:rsid w:val="004F18A2"/>
    <w:rsid w:val="005E722C"/>
    <w:rsid w:val="006166DF"/>
    <w:rsid w:val="00616CC8"/>
    <w:rsid w:val="006206AA"/>
    <w:rsid w:val="006638C3"/>
    <w:rsid w:val="00667AB3"/>
    <w:rsid w:val="006B50A9"/>
    <w:rsid w:val="006B74BB"/>
    <w:rsid w:val="006F1FFD"/>
    <w:rsid w:val="00717D2F"/>
    <w:rsid w:val="007278B4"/>
    <w:rsid w:val="007671BE"/>
    <w:rsid w:val="007C33AC"/>
    <w:rsid w:val="007F44E3"/>
    <w:rsid w:val="00834401"/>
    <w:rsid w:val="00844E9F"/>
    <w:rsid w:val="008572FA"/>
    <w:rsid w:val="008756F3"/>
    <w:rsid w:val="00890528"/>
    <w:rsid w:val="008E46C8"/>
    <w:rsid w:val="00924623"/>
    <w:rsid w:val="0094662C"/>
    <w:rsid w:val="00963688"/>
    <w:rsid w:val="009D2647"/>
    <w:rsid w:val="009F07E5"/>
    <w:rsid w:val="00A739C4"/>
    <w:rsid w:val="00AC16DB"/>
    <w:rsid w:val="00AC2038"/>
    <w:rsid w:val="00AC6161"/>
    <w:rsid w:val="00B160C4"/>
    <w:rsid w:val="00B20449"/>
    <w:rsid w:val="00B93582"/>
    <w:rsid w:val="00B97FE2"/>
    <w:rsid w:val="00BB661F"/>
    <w:rsid w:val="00BE709A"/>
    <w:rsid w:val="00C06836"/>
    <w:rsid w:val="00C85FD0"/>
    <w:rsid w:val="00C86BF9"/>
    <w:rsid w:val="00C926BB"/>
    <w:rsid w:val="00CA1095"/>
    <w:rsid w:val="00CA291F"/>
    <w:rsid w:val="00CA2F1B"/>
    <w:rsid w:val="00CC1BB0"/>
    <w:rsid w:val="00CC414A"/>
    <w:rsid w:val="00CD328C"/>
    <w:rsid w:val="00D0642A"/>
    <w:rsid w:val="00D17910"/>
    <w:rsid w:val="00D92BB4"/>
    <w:rsid w:val="00E16B3E"/>
    <w:rsid w:val="00E565AC"/>
    <w:rsid w:val="00EB11E4"/>
    <w:rsid w:val="00EC64E6"/>
    <w:rsid w:val="00EE7DC2"/>
    <w:rsid w:val="00F30183"/>
    <w:rsid w:val="00F34975"/>
    <w:rsid w:val="00F732A8"/>
    <w:rsid w:val="00F82BC0"/>
    <w:rsid w:val="00F839D3"/>
    <w:rsid w:val="00FB076B"/>
    <w:rsid w:val="00FC1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1FFD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CA1095"/>
    <w:pPr>
      <w:keepNext/>
      <w:keepLines/>
      <w:widowControl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/>
      <w:b/>
      <w:sz w:val="28"/>
      <w:szCs w:val="26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CA1095"/>
    <w:pPr>
      <w:keepNext/>
      <w:keepLines/>
      <w:widowControl/>
      <w:suppressAutoHyphens/>
      <w:spacing w:after="0" w:line="360" w:lineRule="auto"/>
      <w:ind w:firstLine="709"/>
      <w:jc w:val="both"/>
      <w:outlineLvl w:val="2"/>
    </w:pPr>
    <w:rPr>
      <w:rFonts w:ascii="Times New Roman" w:hAnsi="Times New Roman"/>
      <w:b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CA1095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A1095"/>
    <w:rPr>
      <w:rFonts w:ascii="Times New Roman" w:eastAsia="Calibri" w:hAnsi="Times New Roman" w:cs="Times New Roman"/>
      <w:b/>
      <w:sz w:val="28"/>
      <w:szCs w:val="28"/>
      <w:lang w:eastAsia="ru-RU"/>
    </w:rPr>
  </w:style>
  <w:style w:type="table" w:styleId="a4">
    <w:name w:val="Table Grid"/>
    <w:basedOn w:val="a2"/>
    <w:uiPriority w:val="59"/>
    <w:rsid w:val="00CA1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A10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0"/>
    <w:link w:val="a8"/>
    <w:uiPriority w:val="99"/>
    <w:rsid w:val="00CA1095"/>
    <w:pPr>
      <w:widowControl/>
      <w:spacing w:after="0" w:line="360" w:lineRule="auto"/>
      <w:jc w:val="both"/>
    </w:pPr>
    <w:rPr>
      <w:rFonts w:ascii="Antiqua" w:eastAsia="Times New Roman" w:hAnsi="Antiqua" w:cs="Antiqua"/>
      <w:sz w:val="28"/>
      <w:szCs w:val="28"/>
      <w:lang w:val="be-BY" w:eastAsia="ru-RU"/>
    </w:rPr>
  </w:style>
  <w:style w:type="character" w:customStyle="1" w:styleId="a8">
    <w:name w:val="Основной текст Знак"/>
    <w:basedOn w:val="a1"/>
    <w:link w:val="a7"/>
    <w:uiPriority w:val="99"/>
    <w:rsid w:val="00CA1095"/>
    <w:rPr>
      <w:rFonts w:ascii="Antiqua" w:eastAsia="Times New Roman" w:hAnsi="Antiqua" w:cs="Antiqua"/>
      <w:sz w:val="28"/>
      <w:szCs w:val="28"/>
      <w:lang w:val="be-BY" w:eastAsia="ru-RU"/>
    </w:rPr>
  </w:style>
  <w:style w:type="character" w:styleId="a9">
    <w:name w:val="Hyperlink"/>
    <w:unhideWhenUsed/>
    <w:rsid w:val="00CA1095"/>
    <w:rPr>
      <w:color w:val="0000FF"/>
      <w:u w:val="single"/>
    </w:rPr>
  </w:style>
  <w:style w:type="character" w:customStyle="1" w:styleId="1">
    <w:name w:val="Основной текст Знак1"/>
    <w:uiPriority w:val="99"/>
    <w:locked/>
    <w:rsid w:val="00CA1095"/>
    <w:rPr>
      <w:rFonts w:ascii="Times New Roman" w:hAnsi="Times New Roman" w:cs="Times New Roman"/>
      <w:sz w:val="26"/>
      <w:szCs w:val="26"/>
      <w:u w:val="none"/>
    </w:rPr>
  </w:style>
  <w:style w:type="character" w:customStyle="1" w:styleId="21">
    <w:name w:val="Основной текст (2)_"/>
    <w:link w:val="22"/>
    <w:uiPriority w:val="99"/>
    <w:locked/>
    <w:rsid w:val="00CA1095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CA1095"/>
    <w:pPr>
      <w:shd w:val="clear" w:color="auto" w:fill="FFFFFF"/>
      <w:spacing w:after="7140" w:line="485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paragraph" w:styleId="aa">
    <w:name w:val="List Paragraph"/>
    <w:basedOn w:val="a0"/>
    <w:link w:val="ab"/>
    <w:uiPriority w:val="1"/>
    <w:qFormat/>
    <w:rsid w:val="00CA1095"/>
    <w:pPr>
      <w:widowControl/>
      <w:ind w:left="720"/>
      <w:contextualSpacing/>
    </w:pPr>
    <w:rPr>
      <w:rFonts w:eastAsia="Times New Roman"/>
      <w:lang w:eastAsia="ru-RU"/>
    </w:rPr>
  </w:style>
  <w:style w:type="character" w:customStyle="1" w:styleId="ab">
    <w:name w:val="Абзац списка Знак"/>
    <w:link w:val="aa"/>
    <w:uiPriority w:val="1"/>
    <w:locked/>
    <w:rsid w:val="00CA1095"/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0"/>
    <w:unhideWhenUsed/>
    <w:rsid w:val="00CA1095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аголовок 11"/>
    <w:basedOn w:val="a0"/>
    <w:uiPriority w:val="1"/>
    <w:qFormat/>
    <w:rsid w:val="00CA1095"/>
    <w:pPr>
      <w:autoSpaceDE w:val="0"/>
      <w:autoSpaceDN w:val="0"/>
      <w:spacing w:after="0" w:line="240" w:lineRule="auto"/>
      <w:ind w:left="1110"/>
      <w:jc w:val="both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CA1095"/>
    <w:rPr>
      <w:rFonts w:ascii="Calibri" w:eastAsia="Times New Roman" w:hAnsi="Calibri" w:cs="Times New Roman"/>
      <w:lang w:eastAsia="ru-RU"/>
    </w:rPr>
  </w:style>
  <w:style w:type="paragraph" w:customStyle="1" w:styleId="a">
    <w:name w:val="Перечень"/>
    <w:basedOn w:val="a0"/>
    <w:next w:val="a0"/>
    <w:link w:val="ad"/>
    <w:qFormat/>
    <w:rsid w:val="00CA1095"/>
    <w:pPr>
      <w:widowControl/>
      <w:numPr>
        <w:numId w:val="7"/>
      </w:numPr>
      <w:suppressAutoHyphens/>
      <w:spacing w:after="0" w:line="360" w:lineRule="auto"/>
      <w:jc w:val="both"/>
    </w:pPr>
    <w:rPr>
      <w:rFonts w:ascii="Times New Roman" w:hAnsi="Times New Roman"/>
      <w:sz w:val="28"/>
      <w:szCs w:val="20"/>
      <w:u w:color="000000"/>
      <w:bdr w:val="nil"/>
      <w:lang w:eastAsia="ru-RU"/>
    </w:rPr>
  </w:style>
  <w:style w:type="character" w:customStyle="1" w:styleId="ad">
    <w:name w:val="Перечень Знак"/>
    <w:link w:val="a"/>
    <w:rsid w:val="00CA1095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e">
    <w:name w:val="Основной текст_"/>
    <w:basedOn w:val="a1"/>
    <w:link w:val="10"/>
    <w:locked/>
    <w:rsid w:val="00CA1095"/>
    <w:rPr>
      <w:rFonts w:ascii="Times New Roman" w:eastAsia="Times New Roman" w:hAnsi="Times New Roman"/>
      <w:shd w:val="clear" w:color="auto" w:fill="FFFFFF"/>
    </w:rPr>
  </w:style>
  <w:style w:type="paragraph" w:customStyle="1" w:styleId="10">
    <w:name w:val="Основной текст1"/>
    <w:basedOn w:val="a0"/>
    <w:link w:val="ae"/>
    <w:rsid w:val="00CA1095"/>
    <w:pPr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18</Pages>
  <Words>5940</Words>
  <Characters>33860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Autoray-kazan</cp:lastModifiedBy>
  <cp:revision>32</cp:revision>
  <dcterms:created xsi:type="dcterms:W3CDTF">2023-07-18T12:39:00Z</dcterms:created>
  <dcterms:modified xsi:type="dcterms:W3CDTF">2024-02-05T06:42:00Z</dcterms:modified>
</cp:coreProperties>
</file>